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EDAD0" w14:textId="350C3FD8" w:rsidR="000B1E4F" w:rsidRPr="000B1E4F" w:rsidRDefault="000B1E4F" w:rsidP="000B1E4F">
      <w:pPr>
        <w:wordWrap/>
        <w:spacing w:after="0" w:line="360" w:lineRule="auto"/>
        <w:textAlignment w:val="baseline"/>
        <w:rPr>
          <w:rFonts w:ascii="Garamond" w:eastAsia="함초롬바탕" w:hAnsi="Garamond" w:cs="Times New Roman"/>
          <w:color w:val="000000"/>
          <w:lang w:val="en-US"/>
        </w:rPr>
      </w:pPr>
      <w:r w:rsidRPr="000B1E4F">
        <w:rPr>
          <w:rFonts w:ascii="Garamond" w:eastAsia="함초롬바탕" w:hAnsi="Garamond" w:cs="Times New Roman" w:hint="eastAsia"/>
          <w:b/>
          <w:bCs/>
          <w:color w:val="000000"/>
          <w:lang w:val="en-US"/>
        </w:rPr>
        <w:t>Supplement 1.</w:t>
      </w:r>
      <w:r w:rsidRPr="000B1E4F">
        <w:rPr>
          <w:rFonts w:ascii="Garamond" w:eastAsia="함초롬바탕" w:hAnsi="Garamond" w:cs="Times New Roman" w:hint="eastAsia"/>
          <w:color w:val="000000"/>
          <w:lang w:val="en-US"/>
        </w:rPr>
        <w:t xml:space="preserve"> </w:t>
      </w:r>
      <w:r w:rsidRPr="000B1E4F">
        <w:rPr>
          <w:rFonts w:ascii="Garamond" w:hAnsi="Garamond" w:cs="Arial"/>
          <w:iCs/>
          <w:color w:val="000000" w:themeColor="text1"/>
          <w:lang w:val="en-US"/>
        </w:rPr>
        <w:t>Survey on the curriculum and educational resources related to the Clinical Skills Test of the Korean Medical Licensing Examination</w:t>
      </w:r>
    </w:p>
    <w:p w14:paraId="49EFD9C4" w14:textId="77777777" w:rsidR="000B1E4F" w:rsidRPr="000B1E4F" w:rsidRDefault="000B1E4F" w:rsidP="000B1E4F">
      <w:pPr>
        <w:wordWrap/>
        <w:spacing w:after="0" w:line="360" w:lineRule="auto"/>
        <w:textAlignment w:val="baseline"/>
        <w:rPr>
          <w:rFonts w:ascii="Garamond" w:eastAsia="함초롬바탕" w:hAnsi="Garamond" w:cs="Times New Roman"/>
          <w:color w:val="000000"/>
          <w:lang w:val="en-US"/>
        </w:rPr>
      </w:pPr>
    </w:p>
    <w:p w14:paraId="33B1F7AC" w14:textId="266D4B56" w:rsidR="003B6C6E" w:rsidRPr="000B1E4F" w:rsidRDefault="003B6C6E" w:rsidP="000B1E4F">
      <w:pPr>
        <w:wordWrap/>
        <w:spacing w:after="0" w:line="360" w:lineRule="auto"/>
        <w:jc w:val="center"/>
        <w:textAlignment w:val="baseline"/>
        <w:rPr>
          <w:rFonts w:ascii="Garamond" w:eastAsia="Times New Roman" w:hAnsi="Garamond" w:cs="Times New Roman"/>
          <w:b/>
          <w:bCs/>
          <w:color w:val="000000"/>
          <w:sz w:val="24"/>
          <w:szCs w:val="24"/>
        </w:rPr>
      </w:pPr>
      <w:r w:rsidRPr="000B1E4F">
        <w:rPr>
          <w:rFonts w:ascii="Garamond" w:eastAsia="함초롬바탕" w:hAnsi="Garamond" w:cs="Times New Roman"/>
          <w:b/>
          <w:bCs/>
          <w:color w:val="000000"/>
          <w:sz w:val="24"/>
          <w:szCs w:val="24"/>
          <w:lang w:val="en-US"/>
        </w:rPr>
        <w:t xml:space="preserve">Survey on Medical School Faculty in Charge of Clinical Training </w:t>
      </w:r>
      <w:r w:rsidR="009610D3" w:rsidRPr="000B1E4F">
        <w:rPr>
          <w:rFonts w:ascii="Garamond" w:eastAsia="함초롬바탕" w:hAnsi="Garamond" w:cs="Times New Roman"/>
          <w:b/>
          <w:bCs/>
          <w:color w:val="000000"/>
          <w:sz w:val="24"/>
          <w:szCs w:val="24"/>
          <w:lang w:val="en-US"/>
        </w:rPr>
        <w:t>R</w:t>
      </w:r>
      <w:r w:rsidRPr="000B1E4F">
        <w:rPr>
          <w:rFonts w:ascii="Garamond" w:eastAsia="함초롬바탕" w:hAnsi="Garamond" w:cs="Times New Roman"/>
          <w:b/>
          <w:bCs/>
          <w:color w:val="000000"/>
          <w:sz w:val="24"/>
          <w:szCs w:val="24"/>
          <w:lang w:val="en-US"/>
        </w:rPr>
        <w:t>egarding the Curriculum and Educational Resources for the Clinical Skills Test of the Korean Medical Licensing Examination</w:t>
      </w:r>
    </w:p>
    <w:p w14:paraId="4D774B97"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646"/>
        <w:gridCol w:w="306"/>
        <w:gridCol w:w="7438"/>
      </w:tblGrid>
      <w:tr w:rsidR="003B6C6E" w:rsidRPr="003B6C6E" w14:paraId="507676D7" w14:textId="77777777" w:rsidTr="003B6C6E">
        <w:trPr>
          <w:trHeight w:val="543"/>
        </w:trPr>
        <w:tc>
          <w:tcPr>
            <w:tcW w:w="6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9BABFB" w14:textId="77777777" w:rsidR="003B6C6E" w:rsidRPr="00DF27B1" w:rsidRDefault="003B6C6E" w:rsidP="000B1E4F">
            <w:pPr>
              <w:wordWrap/>
              <w:spacing w:after="0" w:line="360" w:lineRule="auto"/>
              <w:jc w:val="center"/>
              <w:textAlignment w:val="baseline"/>
              <w:rPr>
                <w:rFonts w:ascii="Garamond" w:eastAsia="Times New Roman" w:hAnsi="Garamond" w:cs="Times New Roman"/>
                <w:color w:val="000000"/>
                <w:sz w:val="24"/>
                <w:szCs w:val="24"/>
              </w:rPr>
            </w:pPr>
            <w:proofErr w:type="spellStart"/>
            <w:r w:rsidRPr="00DF27B1">
              <w:rPr>
                <w:rFonts w:ascii="바탕" w:eastAsia="바탕" w:hAnsi="바탕" w:cs="바탕" w:hint="eastAsia"/>
                <w:b/>
                <w:bCs/>
                <w:color w:val="000000"/>
                <w:sz w:val="24"/>
                <w:szCs w:val="24"/>
              </w:rPr>
              <w:t>Ⅰ</w:t>
            </w:r>
            <w:proofErr w:type="spellEnd"/>
          </w:p>
        </w:tc>
        <w:tc>
          <w:tcPr>
            <w:tcW w:w="306" w:type="dxa"/>
            <w:tcBorders>
              <w:top w:val="nil"/>
              <w:left w:val="single" w:sz="2" w:space="0" w:color="000000"/>
              <w:bottom w:val="nil"/>
              <w:right w:val="single" w:sz="2" w:space="0" w:color="000000"/>
            </w:tcBorders>
            <w:tcMar>
              <w:top w:w="28" w:type="dxa"/>
              <w:left w:w="102" w:type="dxa"/>
              <w:bottom w:w="28" w:type="dxa"/>
              <w:right w:w="102" w:type="dxa"/>
            </w:tcMar>
            <w:vAlign w:val="center"/>
            <w:hideMark/>
          </w:tcPr>
          <w:p w14:paraId="1321AB01" w14:textId="77777777" w:rsidR="003B6C6E" w:rsidRPr="00DF27B1" w:rsidRDefault="003B6C6E" w:rsidP="000B1E4F">
            <w:pPr>
              <w:wordWrap/>
              <w:spacing w:after="0" w:line="360" w:lineRule="auto"/>
              <w:jc w:val="both"/>
              <w:textAlignment w:val="baseline"/>
              <w:rPr>
                <w:rFonts w:ascii="Garamond" w:eastAsia="Times New Roman" w:hAnsi="Garamond" w:cs="Times New Roman"/>
                <w:b/>
                <w:bCs/>
                <w:color w:val="000000"/>
                <w:sz w:val="24"/>
                <w:szCs w:val="24"/>
              </w:rPr>
            </w:pPr>
          </w:p>
        </w:tc>
        <w:tc>
          <w:tcPr>
            <w:tcW w:w="74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AA11B8" w14:textId="05B9857B" w:rsidR="003B6C6E" w:rsidRPr="00DF27B1" w:rsidRDefault="003B6C6E" w:rsidP="000B1E4F">
            <w:pPr>
              <w:wordWrap/>
              <w:spacing w:after="0" w:line="360" w:lineRule="auto"/>
              <w:jc w:val="both"/>
              <w:textAlignment w:val="baseline"/>
              <w:rPr>
                <w:rFonts w:ascii="Garamond" w:eastAsia="Times New Roman" w:hAnsi="Garamond" w:cs="Times New Roman"/>
                <w:color w:val="000000"/>
                <w:sz w:val="24"/>
                <w:szCs w:val="24"/>
              </w:rPr>
            </w:pPr>
            <w:r w:rsidRPr="00DF27B1">
              <w:rPr>
                <w:rFonts w:ascii="Garamond" w:eastAsia="HY울릉도M" w:hAnsi="Garamond" w:cs="Times New Roman"/>
                <w:b/>
                <w:bCs/>
                <w:color w:val="000000"/>
                <w:sz w:val="24"/>
                <w:szCs w:val="24"/>
                <w:lang w:val="en-US"/>
              </w:rPr>
              <w:t xml:space="preserve">Basic </w:t>
            </w:r>
            <w:r w:rsidR="00DF7FF3" w:rsidRPr="00DF27B1">
              <w:rPr>
                <w:rFonts w:ascii="Garamond" w:eastAsia="HY울릉도M" w:hAnsi="Garamond" w:cs="Times New Roman"/>
                <w:b/>
                <w:bCs/>
                <w:color w:val="000000"/>
                <w:sz w:val="24"/>
                <w:szCs w:val="24"/>
                <w:lang w:val="en-US"/>
              </w:rPr>
              <w:t>information</w:t>
            </w:r>
          </w:p>
        </w:tc>
      </w:tr>
    </w:tbl>
    <w:p w14:paraId="6BB9FC61"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5914131E"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lang w:val="en-US"/>
        </w:rPr>
        <w:t>This section contains general questions about your personal information and affiliated university.</w:t>
      </w:r>
    </w:p>
    <w:p w14:paraId="722E45BB" w14:textId="77777777" w:rsidR="003B6C6E" w:rsidRDefault="003B6C6E" w:rsidP="000B1E4F">
      <w:pPr>
        <w:wordWrap/>
        <w:spacing w:after="0" w:line="360" w:lineRule="auto"/>
        <w:jc w:val="both"/>
        <w:textAlignment w:val="baseline"/>
        <w:rPr>
          <w:rFonts w:ascii="Garamond" w:eastAsia="함초롬바탕" w:hAnsi="Garamond" w:cs="Times New Roman"/>
          <w:color w:val="000000"/>
          <w:lang w:val="en-US"/>
        </w:rPr>
      </w:pPr>
    </w:p>
    <w:p w14:paraId="7435FCFC"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lang w:val="en-US"/>
        </w:rPr>
        <w:t>1. Gender</w:t>
      </w:r>
    </w:p>
    <w:p w14:paraId="563738AC"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rPr>
        <w:t>①</w:t>
      </w:r>
      <w:r w:rsidRPr="003B6C6E">
        <w:rPr>
          <w:rFonts w:ascii="Garamond" w:eastAsia="함초롬바탕" w:hAnsi="Garamond" w:cs="함초롬바탕"/>
          <w:color w:val="000000"/>
        </w:rPr>
        <w:t xml:space="preserve"> </w:t>
      </w:r>
      <w:r w:rsidRPr="003B6C6E">
        <w:rPr>
          <w:rFonts w:ascii="Garamond" w:eastAsia="함초롬바탕" w:hAnsi="Garamond" w:cs="Times New Roman"/>
          <w:color w:val="000000"/>
          <w:lang w:val="en-US"/>
        </w:rPr>
        <w:t xml:space="preserve">Male </w:t>
      </w:r>
      <w:r w:rsidRPr="003B6C6E">
        <w:rPr>
          <w:rFonts w:ascii="Garamond" w:eastAsia="Times New Roman" w:hAnsi="Garamond" w:cs="Times New Roman"/>
          <w:color w:val="000000"/>
          <w:sz w:val="20"/>
          <w:szCs w:val="20"/>
        </w:rPr>
        <w:tab/>
      </w:r>
      <w:r w:rsidRPr="003B6C6E">
        <w:rPr>
          <w:rFonts w:ascii="바탕" w:eastAsia="바탕" w:hAnsi="바탕" w:cs="바탕" w:hint="eastAsia"/>
          <w:color w:val="000000"/>
        </w:rPr>
        <w:t>②</w:t>
      </w:r>
      <w:r w:rsidRPr="003B6C6E">
        <w:rPr>
          <w:rFonts w:ascii="Garamond" w:eastAsia="함초롬바탕" w:hAnsi="Garamond" w:cs="함초롬바탕"/>
          <w:color w:val="000000"/>
        </w:rPr>
        <w:t xml:space="preserve"> </w:t>
      </w:r>
      <w:r w:rsidRPr="003B6C6E">
        <w:rPr>
          <w:rFonts w:ascii="Garamond" w:eastAsia="함초롬바탕" w:hAnsi="Garamond" w:cs="Times New Roman"/>
          <w:color w:val="000000"/>
          <w:lang w:val="en-US"/>
        </w:rPr>
        <w:t>Female</w:t>
      </w:r>
    </w:p>
    <w:p w14:paraId="1F85F255"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rPr>
      </w:pPr>
    </w:p>
    <w:p w14:paraId="70AE642B"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lang w:val="en-US"/>
        </w:rPr>
        <w:t xml:space="preserve">2. Age: </w:t>
      </w:r>
      <w:r w:rsidRPr="003B6C6E">
        <w:rPr>
          <w:rFonts w:ascii="Garamond" w:eastAsia="Times New Roman" w:hAnsi="Garamond" w:cs="Times New Roman"/>
          <w:color w:val="000000"/>
          <w:sz w:val="20"/>
          <w:szCs w:val="20"/>
        </w:rPr>
        <w:tab/>
      </w:r>
      <w:r w:rsidRPr="003B6C6E">
        <w:rPr>
          <w:rFonts w:ascii="Garamond" w:eastAsia="함초롬바탕" w:hAnsi="Garamond" w:cs="Times New Roman"/>
          <w:color w:val="000000"/>
          <w:lang w:val="en-US"/>
        </w:rPr>
        <w:t>(</w:t>
      </w:r>
      <w:r>
        <w:rPr>
          <w:rFonts w:ascii="Garamond" w:eastAsia="함초롬바탕" w:hAnsi="Garamond" w:cs="Times New Roman"/>
          <w:color w:val="000000"/>
          <w:lang w:val="en-US"/>
        </w:rPr>
        <w:t xml:space="preserve">         </w:t>
      </w:r>
      <w:r w:rsidRPr="003B6C6E">
        <w:rPr>
          <w:rFonts w:ascii="Garamond" w:eastAsia="함초롬바탕" w:hAnsi="Garamond" w:cs="Times New Roman"/>
          <w:color w:val="000000"/>
          <w:lang w:val="en-US"/>
        </w:rPr>
        <w:t xml:space="preserve"> ) years</w:t>
      </w:r>
    </w:p>
    <w:p w14:paraId="6D45B5C9"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rPr>
      </w:pPr>
    </w:p>
    <w:p w14:paraId="265BDD14"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lang w:val="en-US"/>
        </w:rPr>
        <w:t>3. Current academic rank</w:t>
      </w:r>
    </w:p>
    <w:p w14:paraId="2D3D01E3" w14:textId="4DE304CA"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rPr>
        <w:t>①</w:t>
      </w:r>
      <w:r w:rsidRPr="003B6C6E">
        <w:rPr>
          <w:rFonts w:ascii="Garamond" w:eastAsia="함초롬바탕" w:hAnsi="Garamond" w:cs="함초롬바탕"/>
          <w:color w:val="000000"/>
        </w:rPr>
        <w:t xml:space="preserve"> </w:t>
      </w:r>
      <w:r w:rsidRPr="003B6C6E">
        <w:rPr>
          <w:rFonts w:ascii="Garamond" w:eastAsia="함초롬바탕" w:hAnsi="Garamond" w:cs="Times New Roman"/>
          <w:color w:val="000000"/>
          <w:lang w:val="en-US"/>
        </w:rPr>
        <w:t xml:space="preserve">Assistant </w:t>
      </w:r>
      <w:r w:rsidR="009610D3">
        <w:rPr>
          <w:rFonts w:ascii="Garamond" w:eastAsia="함초롬바탕" w:hAnsi="Garamond" w:cs="Times New Roman"/>
          <w:color w:val="000000"/>
          <w:lang w:val="en-US"/>
        </w:rPr>
        <w:t>p</w:t>
      </w:r>
      <w:r w:rsidRPr="003B6C6E">
        <w:rPr>
          <w:rFonts w:ascii="Garamond" w:eastAsia="함초롬바탕" w:hAnsi="Garamond" w:cs="Times New Roman"/>
          <w:color w:val="000000"/>
          <w:lang w:val="en-US"/>
        </w:rPr>
        <w:t>rofessor</w:t>
      </w:r>
    </w:p>
    <w:p w14:paraId="187E2F18" w14:textId="193B96E5"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rPr>
        <w:t>②</w:t>
      </w:r>
      <w:r w:rsidRPr="003B6C6E">
        <w:rPr>
          <w:rFonts w:ascii="Garamond" w:eastAsia="함초롬바탕" w:hAnsi="Garamond" w:cs="함초롬바탕"/>
          <w:color w:val="000000"/>
        </w:rPr>
        <w:t xml:space="preserve"> </w:t>
      </w:r>
      <w:r w:rsidRPr="003B6C6E">
        <w:rPr>
          <w:rFonts w:ascii="Garamond" w:eastAsia="함초롬바탕" w:hAnsi="Garamond" w:cs="Times New Roman"/>
          <w:color w:val="000000"/>
          <w:lang w:val="en-US"/>
        </w:rPr>
        <w:t xml:space="preserve">Associate </w:t>
      </w:r>
      <w:r w:rsidR="009610D3">
        <w:rPr>
          <w:rFonts w:ascii="Garamond" w:eastAsia="함초롬바탕" w:hAnsi="Garamond" w:cs="Times New Roman"/>
          <w:color w:val="000000"/>
          <w:lang w:val="en-US"/>
        </w:rPr>
        <w:t>p</w:t>
      </w:r>
      <w:r w:rsidRPr="003B6C6E">
        <w:rPr>
          <w:rFonts w:ascii="Garamond" w:eastAsia="함초롬바탕" w:hAnsi="Garamond" w:cs="Times New Roman"/>
          <w:color w:val="000000"/>
          <w:lang w:val="en-US"/>
        </w:rPr>
        <w:t>rofessor</w:t>
      </w:r>
    </w:p>
    <w:p w14:paraId="3BE16617"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rPr>
        <w:t>③</w:t>
      </w:r>
      <w:r w:rsidRPr="003B6C6E">
        <w:rPr>
          <w:rFonts w:ascii="Garamond" w:eastAsia="함초롬바탕" w:hAnsi="Garamond" w:cs="함초롬바탕"/>
          <w:color w:val="000000"/>
        </w:rPr>
        <w:t xml:space="preserve"> </w:t>
      </w:r>
      <w:r w:rsidRPr="003B6C6E">
        <w:rPr>
          <w:rFonts w:ascii="Garamond" w:eastAsia="함초롬바탕" w:hAnsi="Garamond" w:cs="Times New Roman"/>
          <w:color w:val="000000"/>
          <w:lang w:val="en-US"/>
        </w:rPr>
        <w:t>Professor</w:t>
      </w:r>
    </w:p>
    <w:p w14:paraId="511646F0"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rPr>
      </w:pPr>
    </w:p>
    <w:p w14:paraId="5EAC4312" w14:textId="314D7E45"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lang w:val="en-US"/>
        </w:rPr>
        <w:t>4. Years of teaching experience: (</w:t>
      </w:r>
      <w:r>
        <w:rPr>
          <w:rFonts w:ascii="Garamond" w:eastAsia="함초롬바탕" w:hAnsi="Garamond" w:cs="Times New Roman"/>
          <w:color w:val="000000"/>
          <w:lang w:val="en-US"/>
        </w:rPr>
        <w:t xml:space="preserve">         </w:t>
      </w:r>
      <w:r w:rsidRPr="003B6C6E">
        <w:rPr>
          <w:rFonts w:ascii="Garamond" w:eastAsia="함초롬바탕" w:hAnsi="Garamond" w:cs="Times New Roman"/>
          <w:color w:val="000000"/>
          <w:lang w:val="en-US"/>
        </w:rPr>
        <w:t xml:space="preserve"> )</w:t>
      </w:r>
    </w:p>
    <w:p w14:paraId="1195FA3C"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rPr>
      </w:pPr>
    </w:p>
    <w:p w14:paraId="41AD8A77"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lang w:val="en-US"/>
        </w:rPr>
        <w:t>5. Administrative position</w:t>
      </w:r>
    </w:p>
    <w:p w14:paraId="39A5D9B0" w14:textId="3942734F"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rPr>
        <w:t>①</w:t>
      </w:r>
      <w:r w:rsidRPr="003B6C6E">
        <w:rPr>
          <w:rFonts w:ascii="Garamond" w:eastAsia="함초롬바탕" w:hAnsi="Garamond" w:cs="함초롬바탕"/>
          <w:color w:val="000000"/>
        </w:rPr>
        <w:t xml:space="preserve"> </w:t>
      </w:r>
      <w:r w:rsidRPr="003B6C6E">
        <w:rPr>
          <w:rFonts w:ascii="Garamond" w:eastAsia="함초롬바탕" w:hAnsi="Garamond" w:cs="Times New Roman"/>
          <w:color w:val="000000"/>
          <w:lang w:val="en-US"/>
        </w:rPr>
        <w:t xml:space="preserve">Dean or </w:t>
      </w:r>
      <w:r w:rsidR="009610D3">
        <w:rPr>
          <w:rFonts w:ascii="Garamond" w:eastAsia="함초롬바탕" w:hAnsi="Garamond" w:cs="Times New Roman"/>
          <w:color w:val="000000"/>
          <w:lang w:val="en-US"/>
        </w:rPr>
        <w:t>a</w:t>
      </w:r>
      <w:r w:rsidRPr="003B6C6E">
        <w:rPr>
          <w:rFonts w:ascii="Garamond" w:eastAsia="함초롬바탕" w:hAnsi="Garamond" w:cs="Times New Roman"/>
          <w:color w:val="000000"/>
          <w:lang w:val="en-US"/>
        </w:rPr>
        <w:t>ssociate dean</w:t>
      </w:r>
    </w:p>
    <w:p w14:paraId="2A9D0257" w14:textId="529CA850"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rPr>
        <w:t>②</w:t>
      </w:r>
      <w:r w:rsidRPr="003B6C6E">
        <w:rPr>
          <w:rFonts w:ascii="Garamond" w:eastAsia="함초롬바탕" w:hAnsi="Garamond" w:cs="함초롬바탕"/>
          <w:color w:val="000000"/>
        </w:rPr>
        <w:t xml:space="preserve"> </w:t>
      </w:r>
      <w:r w:rsidRPr="003B6C6E">
        <w:rPr>
          <w:rFonts w:ascii="Garamond" w:eastAsia="함초롬바탕" w:hAnsi="Garamond" w:cs="Times New Roman"/>
          <w:color w:val="000000"/>
          <w:lang w:val="en-US"/>
        </w:rPr>
        <w:t xml:space="preserve">Chair of medicine or </w:t>
      </w:r>
      <w:r w:rsidR="009610D3">
        <w:rPr>
          <w:rFonts w:ascii="Garamond" w:eastAsia="함초롬바탕" w:hAnsi="Garamond" w:cs="Times New Roman"/>
          <w:color w:val="000000"/>
          <w:lang w:val="en-US"/>
        </w:rPr>
        <w:t>c</w:t>
      </w:r>
      <w:r w:rsidRPr="003B6C6E">
        <w:rPr>
          <w:rFonts w:ascii="Garamond" w:eastAsia="함초롬바탕" w:hAnsi="Garamond" w:cs="Times New Roman"/>
          <w:color w:val="000000"/>
          <w:lang w:val="en-US"/>
        </w:rPr>
        <w:t>hair of clinical medicine</w:t>
      </w:r>
    </w:p>
    <w:p w14:paraId="646F8F6E" w14:textId="5EF1EB30"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rPr>
        <w:t>③</w:t>
      </w:r>
      <w:r w:rsidRPr="003B6C6E">
        <w:rPr>
          <w:rFonts w:ascii="Garamond" w:eastAsia="함초롬바탕" w:hAnsi="Garamond" w:cs="함초롬바탕"/>
          <w:color w:val="000000"/>
        </w:rPr>
        <w:t xml:space="preserve"> </w:t>
      </w:r>
      <w:r w:rsidRPr="003B6C6E">
        <w:rPr>
          <w:rFonts w:ascii="Garamond" w:eastAsia="함초롬바탕" w:hAnsi="Garamond" w:cs="Times New Roman"/>
          <w:color w:val="000000"/>
          <w:lang w:val="en-US"/>
        </w:rPr>
        <w:t xml:space="preserve">Director of education and training or </w:t>
      </w:r>
      <w:r w:rsidR="009610D3">
        <w:rPr>
          <w:rFonts w:ascii="Garamond" w:eastAsia="함초롬바탕" w:hAnsi="Garamond" w:cs="Times New Roman"/>
          <w:color w:val="000000"/>
          <w:lang w:val="en-US"/>
        </w:rPr>
        <w:t>d</w:t>
      </w:r>
      <w:r w:rsidRPr="003B6C6E">
        <w:rPr>
          <w:rFonts w:ascii="Garamond" w:eastAsia="함초롬바탕" w:hAnsi="Garamond" w:cs="Times New Roman"/>
          <w:color w:val="000000"/>
          <w:lang w:val="en-US"/>
        </w:rPr>
        <w:t>irector of education and research</w:t>
      </w:r>
    </w:p>
    <w:p w14:paraId="26DE6846" w14:textId="01D88062"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rPr>
        <w:t>④</w:t>
      </w:r>
      <w:r w:rsidRPr="003B6C6E">
        <w:rPr>
          <w:rFonts w:ascii="Garamond" w:eastAsia="함초롬바탕" w:hAnsi="Garamond" w:cs="함초롬바탕"/>
          <w:color w:val="000000"/>
        </w:rPr>
        <w:t xml:space="preserve"> </w:t>
      </w:r>
      <w:r w:rsidRPr="003B6C6E">
        <w:rPr>
          <w:rFonts w:ascii="Garamond" w:eastAsia="함초롬바탕" w:hAnsi="Garamond" w:cs="Times New Roman"/>
          <w:color w:val="000000"/>
          <w:lang w:val="en-US"/>
        </w:rPr>
        <w:t xml:space="preserve">Director of clinical education center or </w:t>
      </w:r>
      <w:r w:rsidR="009610D3">
        <w:rPr>
          <w:rFonts w:ascii="Garamond" w:eastAsia="함초롬바탕" w:hAnsi="Garamond" w:cs="Times New Roman"/>
          <w:color w:val="000000"/>
          <w:lang w:val="en-US"/>
        </w:rPr>
        <w:t>d</w:t>
      </w:r>
      <w:r w:rsidRPr="003B6C6E">
        <w:rPr>
          <w:rFonts w:ascii="Garamond" w:eastAsia="함초롬바탕" w:hAnsi="Garamond" w:cs="Times New Roman"/>
          <w:color w:val="000000"/>
          <w:lang w:val="en-US"/>
        </w:rPr>
        <w:t>irector of clinical skills center</w:t>
      </w:r>
    </w:p>
    <w:p w14:paraId="3D52FBD4"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rPr>
        <w:t>⑤</w:t>
      </w:r>
      <w:r w:rsidRPr="003B6C6E">
        <w:rPr>
          <w:rFonts w:ascii="Garamond" w:eastAsia="함초롬바탕" w:hAnsi="Garamond" w:cs="함초롬바탕"/>
          <w:color w:val="000000"/>
        </w:rPr>
        <w:t xml:space="preserve"> </w:t>
      </w:r>
      <w:r w:rsidRPr="003B6C6E">
        <w:rPr>
          <w:rFonts w:ascii="Garamond" w:eastAsia="함초롬바탕" w:hAnsi="Garamond" w:cs="Times New Roman"/>
          <w:color w:val="000000"/>
          <w:lang w:val="en-US"/>
        </w:rPr>
        <w:t>Director of clinical practice (internal medicine)</w:t>
      </w:r>
    </w:p>
    <w:p w14:paraId="3393C8E9"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rPr>
        <w:t>⑥</w:t>
      </w:r>
      <w:r w:rsidRPr="003B6C6E">
        <w:rPr>
          <w:rFonts w:ascii="Garamond" w:eastAsia="함초롬바탕" w:hAnsi="Garamond" w:cs="함초롬바탕"/>
          <w:color w:val="000000"/>
        </w:rPr>
        <w:t xml:space="preserve"> </w:t>
      </w:r>
      <w:r w:rsidRPr="003B6C6E">
        <w:rPr>
          <w:rFonts w:ascii="Garamond" w:eastAsia="함초롬바탕" w:hAnsi="Garamond" w:cs="Times New Roman"/>
          <w:color w:val="000000"/>
          <w:lang w:val="en-US"/>
        </w:rPr>
        <w:t>Director of clinical practice (surgery)</w:t>
      </w:r>
    </w:p>
    <w:p w14:paraId="478F64C4" w14:textId="69C1F150"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rPr>
        <w:t>⑦</w:t>
      </w:r>
      <w:r w:rsidRPr="003B6C6E">
        <w:rPr>
          <w:rFonts w:ascii="Garamond" w:eastAsia="함초롬바탕" w:hAnsi="Garamond" w:cs="함초롬바탕"/>
          <w:color w:val="000000"/>
        </w:rPr>
        <w:t xml:space="preserve"> </w:t>
      </w:r>
      <w:r w:rsidRPr="003B6C6E">
        <w:rPr>
          <w:rFonts w:ascii="Garamond" w:eastAsia="함초롬바탕" w:hAnsi="Garamond" w:cs="Times New Roman"/>
          <w:color w:val="000000"/>
          <w:lang w:val="en-US"/>
        </w:rPr>
        <w:t>Other (</w:t>
      </w:r>
      <w:r w:rsidR="009610D3">
        <w:rPr>
          <w:rFonts w:ascii="Garamond" w:eastAsia="함초롬바탕" w:hAnsi="Garamond" w:cs="Times New Roman"/>
          <w:color w:val="000000"/>
          <w:lang w:val="en-US"/>
        </w:rPr>
        <w:t>p</w:t>
      </w:r>
      <w:r w:rsidRPr="003B6C6E">
        <w:rPr>
          <w:rFonts w:ascii="Garamond" w:eastAsia="함초롬바탕" w:hAnsi="Garamond" w:cs="Times New Roman"/>
          <w:color w:val="000000"/>
          <w:lang w:val="en-US"/>
        </w:rPr>
        <w:t>lease specify: ____________________)</w:t>
      </w:r>
    </w:p>
    <w:p w14:paraId="6319900A"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rPr>
      </w:pPr>
    </w:p>
    <w:p w14:paraId="66B7AB7E"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lang w:val="en-US"/>
        </w:rPr>
        <w:t>6. Medical specialty: (__________________)</w:t>
      </w:r>
    </w:p>
    <w:p w14:paraId="2F3AF523"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03DB1CEE" w14:textId="77777777" w:rsid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646"/>
        <w:gridCol w:w="306"/>
        <w:gridCol w:w="7438"/>
      </w:tblGrid>
      <w:tr w:rsidR="003B6C6E" w:rsidRPr="003B6C6E" w14:paraId="2267AE11" w14:textId="77777777" w:rsidTr="003B6C6E">
        <w:trPr>
          <w:trHeight w:val="543"/>
        </w:trPr>
        <w:tc>
          <w:tcPr>
            <w:tcW w:w="6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1DFC47F" w14:textId="77777777" w:rsidR="003B6C6E" w:rsidRPr="00DF27B1" w:rsidRDefault="003B6C6E" w:rsidP="000B1E4F">
            <w:pPr>
              <w:wordWrap/>
              <w:spacing w:after="0" w:line="360" w:lineRule="auto"/>
              <w:jc w:val="center"/>
              <w:textAlignment w:val="baseline"/>
              <w:rPr>
                <w:rFonts w:ascii="Garamond" w:eastAsia="Times New Roman" w:hAnsi="Garamond" w:cs="Times New Roman"/>
                <w:color w:val="000000"/>
                <w:sz w:val="20"/>
                <w:szCs w:val="20"/>
              </w:rPr>
            </w:pPr>
            <w:proofErr w:type="spellStart"/>
            <w:r w:rsidRPr="00DF27B1">
              <w:rPr>
                <w:rFonts w:ascii="바탕" w:eastAsia="바탕" w:hAnsi="바탕" w:cs="바탕" w:hint="eastAsia"/>
                <w:b/>
                <w:bCs/>
                <w:color w:val="000000"/>
                <w:sz w:val="24"/>
                <w:szCs w:val="24"/>
              </w:rPr>
              <w:lastRenderedPageBreak/>
              <w:t>Ⅱ</w:t>
            </w:r>
            <w:proofErr w:type="spellEnd"/>
          </w:p>
        </w:tc>
        <w:tc>
          <w:tcPr>
            <w:tcW w:w="306" w:type="dxa"/>
            <w:tcBorders>
              <w:top w:val="nil"/>
              <w:left w:val="single" w:sz="2" w:space="0" w:color="000000"/>
              <w:bottom w:val="nil"/>
              <w:right w:val="single" w:sz="2" w:space="0" w:color="000000"/>
            </w:tcBorders>
            <w:tcMar>
              <w:top w:w="28" w:type="dxa"/>
              <w:left w:w="102" w:type="dxa"/>
              <w:bottom w:w="28" w:type="dxa"/>
              <w:right w:w="102" w:type="dxa"/>
            </w:tcMar>
            <w:vAlign w:val="center"/>
            <w:hideMark/>
          </w:tcPr>
          <w:p w14:paraId="6082293B" w14:textId="77777777" w:rsidR="003B6C6E" w:rsidRPr="00DF27B1" w:rsidRDefault="003B6C6E" w:rsidP="000B1E4F">
            <w:pPr>
              <w:wordWrap/>
              <w:spacing w:after="0" w:line="360" w:lineRule="auto"/>
              <w:jc w:val="both"/>
              <w:textAlignment w:val="baseline"/>
              <w:rPr>
                <w:rFonts w:ascii="Garamond" w:eastAsia="Times New Roman" w:hAnsi="Garamond" w:cs="Times New Roman"/>
                <w:color w:val="000000"/>
                <w:sz w:val="20"/>
                <w:szCs w:val="20"/>
              </w:rPr>
            </w:pPr>
          </w:p>
        </w:tc>
        <w:tc>
          <w:tcPr>
            <w:tcW w:w="74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74A841" w14:textId="77777777" w:rsidR="003B6C6E" w:rsidRPr="00DF27B1"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DF27B1">
              <w:rPr>
                <w:rFonts w:ascii="Garamond" w:eastAsia="함초롬바탕" w:hAnsi="Garamond" w:cs="Times New Roman"/>
                <w:b/>
                <w:bCs/>
                <w:color w:val="000000"/>
                <w:sz w:val="24"/>
                <w:szCs w:val="24"/>
                <w:lang w:val="en-US"/>
              </w:rPr>
              <w:t>Simulated Clinical Skills Assessment</w:t>
            </w:r>
          </w:p>
        </w:tc>
      </w:tr>
    </w:tbl>
    <w:p w14:paraId="7E8D7DBE"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151DCB60" w14:textId="454E7D4F"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lang w:val="en-US"/>
        </w:rPr>
        <w:t>7. Th</w:t>
      </w:r>
      <w:r w:rsidR="009610D3">
        <w:rPr>
          <w:rFonts w:ascii="Garamond" w:eastAsia="함초롬바탕" w:hAnsi="Garamond" w:cs="Times New Roman"/>
          <w:color w:val="000000"/>
          <w:lang w:val="en-US"/>
        </w:rPr>
        <w:t>is</w:t>
      </w:r>
      <w:r w:rsidRPr="003B6C6E">
        <w:rPr>
          <w:rFonts w:ascii="Garamond" w:eastAsia="함초롬바탕" w:hAnsi="Garamond" w:cs="Times New Roman"/>
          <w:color w:val="000000"/>
          <w:lang w:val="en-US"/>
        </w:rPr>
        <w:t xml:space="preserve"> </w:t>
      </w:r>
      <w:r w:rsidR="009610D3">
        <w:rPr>
          <w:rFonts w:ascii="Garamond" w:eastAsia="함초롬바탕" w:hAnsi="Garamond" w:cs="Times New Roman"/>
          <w:color w:val="000000"/>
          <w:lang w:val="en-US"/>
        </w:rPr>
        <w:t>section</w:t>
      </w:r>
      <w:r w:rsidR="009610D3" w:rsidRPr="003B6C6E">
        <w:rPr>
          <w:rFonts w:ascii="Garamond" w:eastAsia="함초롬바탕" w:hAnsi="Garamond" w:cs="Times New Roman"/>
          <w:color w:val="000000"/>
          <w:lang w:val="en-US"/>
        </w:rPr>
        <w:t xml:space="preserve"> </w:t>
      </w:r>
      <w:r w:rsidR="009610D3">
        <w:rPr>
          <w:rFonts w:ascii="Garamond" w:eastAsia="함초롬바탕" w:hAnsi="Garamond" w:cs="Times New Roman"/>
          <w:color w:val="000000"/>
          <w:lang w:val="en-US"/>
        </w:rPr>
        <w:t>concerns</w:t>
      </w:r>
      <w:r w:rsidRPr="003B6C6E">
        <w:rPr>
          <w:rFonts w:ascii="Garamond" w:eastAsia="함초롬바탕" w:hAnsi="Garamond" w:cs="Times New Roman"/>
          <w:color w:val="000000"/>
          <w:lang w:val="en-US"/>
        </w:rPr>
        <w:t xml:space="preserve"> the Simulated Clinical Skills Assessment, which </w:t>
      </w:r>
      <w:r w:rsidR="009610D3">
        <w:rPr>
          <w:rFonts w:ascii="Garamond" w:eastAsia="함초롬바탕" w:hAnsi="Garamond" w:cs="Times New Roman"/>
          <w:color w:val="000000"/>
          <w:lang w:val="en-US"/>
        </w:rPr>
        <w:t>is</w:t>
      </w:r>
      <w:r w:rsidRPr="003B6C6E">
        <w:rPr>
          <w:rFonts w:ascii="Garamond" w:eastAsia="함초롬바탕" w:hAnsi="Garamond" w:cs="Times New Roman"/>
          <w:color w:val="000000"/>
          <w:lang w:val="en-US"/>
        </w:rPr>
        <w:t xml:space="preserve"> a comprehensive mock exam similar to the Clinical Skills Test of the Korean Medical Licensing Examination. Please describe the number and timing of the assessments conducted in the 2023 academic year, the composition of exam items, the administrative body, and the evaluation method.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10"/>
        <w:gridCol w:w="885"/>
        <w:gridCol w:w="885"/>
        <w:gridCol w:w="885"/>
        <w:gridCol w:w="1507"/>
        <w:gridCol w:w="931"/>
        <w:gridCol w:w="1340"/>
        <w:gridCol w:w="1422"/>
      </w:tblGrid>
      <w:tr w:rsidR="003B6C6E" w:rsidRPr="003B6C6E" w14:paraId="28528C69" w14:textId="77777777" w:rsidTr="003B6C6E">
        <w:trPr>
          <w:trHeight w:val="596"/>
        </w:trPr>
        <w:tc>
          <w:tcPr>
            <w:tcW w:w="972" w:type="dxa"/>
            <w:vMerge w:val="restart"/>
            <w:tcBorders>
              <w:top w:val="single" w:sz="12" w:space="0" w:color="000000"/>
              <w:left w:val="single" w:sz="1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330FE456"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sz w:val="20"/>
                <w:szCs w:val="20"/>
                <w:lang w:val="en-US"/>
              </w:rPr>
              <w:t>Academic year of examinees</w:t>
            </w:r>
          </w:p>
        </w:tc>
        <w:tc>
          <w:tcPr>
            <w:tcW w:w="885" w:type="dxa"/>
            <w:vMerge w:val="restart"/>
            <w:tcBorders>
              <w:top w:val="single" w:sz="12" w:space="0" w:color="000000"/>
              <w:left w:val="single" w:sz="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03B79582" w14:textId="449FB4FE" w:rsidR="003B6C6E" w:rsidRPr="003B6C6E" w:rsidRDefault="009610D3" w:rsidP="000B1E4F">
            <w:pPr>
              <w:wordWrap/>
              <w:spacing w:after="0" w:line="360" w:lineRule="auto"/>
              <w:jc w:val="center"/>
              <w:textAlignment w:val="baseline"/>
              <w:rPr>
                <w:rFonts w:ascii="Garamond" w:eastAsia="Times New Roman" w:hAnsi="Garamond" w:cs="Times New Roman"/>
                <w:color w:val="000000"/>
                <w:sz w:val="20"/>
                <w:szCs w:val="20"/>
              </w:rPr>
            </w:pPr>
            <w:r>
              <w:rPr>
                <w:rFonts w:ascii="Garamond" w:eastAsia="맑은 고딕" w:hAnsi="Garamond" w:cs="Times New Roman"/>
                <w:b/>
                <w:bCs/>
                <w:color w:val="000000"/>
                <w:spacing w:val="-10"/>
                <w:sz w:val="20"/>
                <w:szCs w:val="20"/>
                <w:lang w:val="en-US"/>
              </w:rPr>
              <w:t>T</w:t>
            </w:r>
            <w:r w:rsidR="003B6C6E" w:rsidRPr="003B6C6E">
              <w:rPr>
                <w:rFonts w:ascii="Garamond" w:eastAsia="맑은 고딕" w:hAnsi="Garamond" w:cs="Times New Roman"/>
                <w:b/>
                <w:bCs/>
                <w:color w:val="000000"/>
                <w:spacing w:val="-10"/>
                <w:sz w:val="20"/>
                <w:szCs w:val="20"/>
                <w:lang w:val="en-US"/>
              </w:rPr>
              <w:t>otal number of exam sessions</w:t>
            </w:r>
          </w:p>
        </w:tc>
        <w:tc>
          <w:tcPr>
            <w:tcW w:w="885" w:type="dxa"/>
            <w:vMerge w:val="restart"/>
            <w:tcBorders>
              <w:top w:val="single" w:sz="12" w:space="0" w:color="000000"/>
              <w:left w:val="single" w:sz="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34EF3CAC" w14:textId="3DEF58E7" w:rsidR="003B6C6E" w:rsidRPr="003B6C6E" w:rsidRDefault="009610D3" w:rsidP="000B1E4F">
            <w:pPr>
              <w:wordWrap/>
              <w:spacing w:after="0" w:line="360" w:lineRule="auto"/>
              <w:jc w:val="center"/>
              <w:textAlignment w:val="baseline"/>
              <w:rPr>
                <w:rFonts w:ascii="Garamond" w:eastAsia="Times New Roman" w:hAnsi="Garamond" w:cs="Times New Roman"/>
                <w:color w:val="000000"/>
                <w:sz w:val="20"/>
                <w:szCs w:val="20"/>
              </w:rPr>
            </w:pPr>
            <w:r>
              <w:rPr>
                <w:rFonts w:ascii="Garamond" w:eastAsia="맑은 고딕" w:hAnsi="Garamond" w:cs="Times New Roman"/>
                <w:b/>
                <w:bCs/>
                <w:color w:val="000000"/>
                <w:spacing w:val="-10"/>
                <w:sz w:val="20"/>
                <w:szCs w:val="20"/>
                <w:lang w:val="en-US"/>
              </w:rPr>
              <w:t>I</w:t>
            </w:r>
            <w:r w:rsidR="003B6C6E" w:rsidRPr="003B6C6E">
              <w:rPr>
                <w:rFonts w:ascii="Garamond" w:eastAsia="맑은 고딕" w:hAnsi="Garamond" w:cs="Times New Roman"/>
                <w:b/>
                <w:bCs/>
                <w:color w:val="000000"/>
                <w:spacing w:val="-10"/>
                <w:sz w:val="20"/>
                <w:szCs w:val="20"/>
                <w:lang w:val="en-US"/>
              </w:rPr>
              <w:t>teration of the exam</w:t>
            </w:r>
          </w:p>
        </w:tc>
        <w:tc>
          <w:tcPr>
            <w:tcW w:w="885" w:type="dxa"/>
            <w:vMerge w:val="restart"/>
            <w:tcBorders>
              <w:top w:val="single" w:sz="12" w:space="0" w:color="000000"/>
              <w:left w:val="single" w:sz="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58F75EE9"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sz w:val="20"/>
                <w:szCs w:val="20"/>
                <w:lang w:val="en-US"/>
              </w:rPr>
              <w:t>Exam timing (month)</w:t>
            </w:r>
          </w:p>
        </w:tc>
        <w:tc>
          <w:tcPr>
            <w:tcW w:w="1507" w:type="dxa"/>
            <w:vMerge w:val="restart"/>
            <w:tcBorders>
              <w:top w:val="single" w:sz="12" w:space="0" w:color="000000"/>
              <w:left w:val="single" w:sz="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2500F4FA"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sz w:val="20"/>
                <w:szCs w:val="20"/>
                <w:lang w:val="en-US"/>
              </w:rPr>
              <w:t>Number of exam items</w:t>
            </w:r>
          </w:p>
        </w:tc>
        <w:tc>
          <w:tcPr>
            <w:tcW w:w="2271" w:type="dxa"/>
            <w:gridSpan w:val="2"/>
            <w:tcBorders>
              <w:top w:val="single" w:sz="12" w:space="0" w:color="000000"/>
              <w:left w:val="single" w:sz="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30C2D69D"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w w:val="97"/>
                <w:sz w:val="20"/>
                <w:szCs w:val="20"/>
                <w:lang w:val="en-US"/>
              </w:rPr>
              <w:t>Administrative body</w:t>
            </w:r>
          </w:p>
        </w:tc>
        <w:tc>
          <w:tcPr>
            <w:tcW w:w="1422" w:type="dxa"/>
            <w:vMerge w:val="restart"/>
            <w:tcBorders>
              <w:top w:val="single" w:sz="12" w:space="0" w:color="000000"/>
              <w:left w:val="single" w:sz="2" w:space="0" w:color="000000"/>
              <w:bottom w:val="single" w:sz="2" w:space="0" w:color="000000"/>
              <w:right w:val="single" w:sz="12" w:space="0" w:color="000000"/>
            </w:tcBorders>
            <w:shd w:val="clear" w:color="auto" w:fill="D9D9D9"/>
            <w:tcMar>
              <w:top w:w="28" w:type="dxa"/>
              <w:left w:w="102" w:type="dxa"/>
              <w:bottom w:w="28" w:type="dxa"/>
              <w:right w:w="102" w:type="dxa"/>
            </w:tcMar>
            <w:vAlign w:val="center"/>
            <w:hideMark/>
          </w:tcPr>
          <w:p w14:paraId="3DB01CED" w14:textId="22326D96" w:rsidR="003B6C6E" w:rsidRPr="003B6C6E" w:rsidRDefault="009610D3" w:rsidP="000B1E4F">
            <w:pPr>
              <w:wordWrap/>
              <w:spacing w:after="0" w:line="360" w:lineRule="auto"/>
              <w:jc w:val="center"/>
              <w:textAlignment w:val="baseline"/>
              <w:rPr>
                <w:rFonts w:ascii="Garamond" w:eastAsia="Times New Roman" w:hAnsi="Garamond" w:cs="Times New Roman"/>
                <w:color w:val="000000"/>
                <w:sz w:val="20"/>
                <w:szCs w:val="20"/>
              </w:rPr>
            </w:pPr>
            <w:r>
              <w:rPr>
                <w:rFonts w:ascii="Garamond" w:eastAsia="맑은 고딕" w:hAnsi="Garamond" w:cs="Times New Roman"/>
                <w:b/>
                <w:bCs/>
                <w:color w:val="000000"/>
                <w:spacing w:val="-10"/>
                <w:w w:val="97"/>
                <w:sz w:val="20"/>
                <w:szCs w:val="20"/>
                <w:lang w:val="en-US"/>
              </w:rPr>
              <w:t>E</w:t>
            </w:r>
            <w:r w:rsidR="003B6C6E" w:rsidRPr="003B6C6E">
              <w:rPr>
                <w:rFonts w:ascii="Garamond" w:eastAsia="맑은 고딕" w:hAnsi="Garamond" w:cs="Times New Roman"/>
                <w:b/>
                <w:bCs/>
                <w:color w:val="000000"/>
                <w:spacing w:val="-10"/>
                <w:w w:val="97"/>
                <w:sz w:val="20"/>
                <w:szCs w:val="20"/>
                <w:lang w:val="en-US"/>
              </w:rPr>
              <w:t>valuation method</w:t>
            </w:r>
          </w:p>
        </w:tc>
      </w:tr>
      <w:tr w:rsidR="003B6C6E" w:rsidRPr="003B6C6E" w14:paraId="25D3D9CE" w14:textId="77777777" w:rsidTr="003B6C6E">
        <w:trPr>
          <w:trHeight w:val="803"/>
        </w:trPr>
        <w:tc>
          <w:tcPr>
            <w:tcW w:w="0" w:type="auto"/>
            <w:vMerge/>
            <w:tcBorders>
              <w:top w:val="single" w:sz="12" w:space="0" w:color="000000"/>
              <w:left w:val="single" w:sz="12" w:space="0" w:color="000000"/>
              <w:bottom w:val="single" w:sz="2" w:space="0" w:color="000000"/>
              <w:right w:val="single" w:sz="2" w:space="0" w:color="000000"/>
            </w:tcBorders>
            <w:vAlign w:val="center"/>
            <w:hideMark/>
          </w:tcPr>
          <w:p w14:paraId="01E16998" w14:textId="77777777" w:rsidR="003B6C6E" w:rsidRPr="003B6C6E" w:rsidRDefault="003B6C6E" w:rsidP="000B1E4F">
            <w:pPr>
              <w:widowControl/>
              <w:wordWrap/>
              <w:autoSpaceDE/>
              <w:autoSpaceDN/>
              <w:spacing w:after="0" w:line="360" w:lineRule="auto"/>
              <w:rPr>
                <w:rFonts w:ascii="Garamond" w:eastAsia="Times New Roman" w:hAnsi="Garamond" w:cs="Times New Roman"/>
                <w:color w:val="000000"/>
                <w:sz w:val="20"/>
                <w:szCs w:val="20"/>
              </w:rPr>
            </w:pPr>
          </w:p>
        </w:tc>
        <w:tc>
          <w:tcPr>
            <w:tcW w:w="0" w:type="auto"/>
            <w:vMerge/>
            <w:tcBorders>
              <w:top w:val="single" w:sz="12" w:space="0" w:color="000000"/>
              <w:left w:val="single" w:sz="2" w:space="0" w:color="000000"/>
              <w:bottom w:val="single" w:sz="2" w:space="0" w:color="000000"/>
              <w:right w:val="single" w:sz="2" w:space="0" w:color="000000"/>
            </w:tcBorders>
            <w:vAlign w:val="center"/>
            <w:hideMark/>
          </w:tcPr>
          <w:p w14:paraId="3F9CB0B4" w14:textId="77777777" w:rsidR="003B6C6E" w:rsidRPr="003B6C6E" w:rsidRDefault="003B6C6E" w:rsidP="000B1E4F">
            <w:pPr>
              <w:widowControl/>
              <w:wordWrap/>
              <w:autoSpaceDE/>
              <w:autoSpaceDN/>
              <w:spacing w:after="0" w:line="360" w:lineRule="auto"/>
              <w:rPr>
                <w:rFonts w:ascii="Garamond" w:eastAsia="Times New Roman" w:hAnsi="Garamond" w:cs="Times New Roman"/>
                <w:color w:val="000000"/>
                <w:sz w:val="20"/>
                <w:szCs w:val="20"/>
              </w:rPr>
            </w:pPr>
          </w:p>
        </w:tc>
        <w:tc>
          <w:tcPr>
            <w:tcW w:w="0" w:type="auto"/>
            <w:vMerge/>
            <w:tcBorders>
              <w:top w:val="single" w:sz="12" w:space="0" w:color="000000"/>
              <w:left w:val="single" w:sz="2" w:space="0" w:color="000000"/>
              <w:bottom w:val="single" w:sz="2" w:space="0" w:color="000000"/>
              <w:right w:val="single" w:sz="2" w:space="0" w:color="000000"/>
            </w:tcBorders>
            <w:vAlign w:val="center"/>
            <w:hideMark/>
          </w:tcPr>
          <w:p w14:paraId="7933C3FA" w14:textId="77777777" w:rsidR="003B6C6E" w:rsidRPr="003B6C6E" w:rsidRDefault="003B6C6E" w:rsidP="000B1E4F">
            <w:pPr>
              <w:widowControl/>
              <w:wordWrap/>
              <w:autoSpaceDE/>
              <w:autoSpaceDN/>
              <w:spacing w:after="0" w:line="360" w:lineRule="auto"/>
              <w:rPr>
                <w:rFonts w:ascii="Garamond" w:eastAsia="Times New Roman" w:hAnsi="Garamond" w:cs="Times New Roman"/>
                <w:color w:val="000000"/>
                <w:sz w:val="20"/>
                <w:szCs w:val="20"/>
              </w:rPr>
            </w:pPr>
          </w:p>
        </w:tc>
        <w:tc>
          <w:tcPr>
            <w:tcW w:w="0" w:type="auto"/>
            <w:vMerge/>
            <w:tcBorders>
              <w:top w:val="single" w:sz="12" w:space="0" w:color="000000"/>
              <w:left w:val="single" w:sz="2" w:space="0" w:color="000000"/>
              <w:bottom w:val="single" w:sz="2" w:space="0" w:color="000000"/>
              <w:right w:val="single" w:sz="2" w:space="0" w:color="000000"/>
            </w:tcBorders>
            <w:vAlign w:val="center"/>
            <w:hideMark/>
          </w:tcPr>
          <w:p w14:paraId="51F255D0" w14:textId="77777777" w:rsidR="003B6C6E" w:rsidRPr="003B6C6E" w:rsidRDefault="003B6C6E" w:rsidP="000B1E4F">
            <w:pPr>
              <w:widowControl/>
              <w:wordWrap/>
              <w:autoSpaceDE/>
              <w:autoSpaceDN/>
              <w:spacing w:after="0" w:line="360" w:lineRule="auto"/>
              <w:rPr>
                <w:rFonts w:ascii="Garamond" w:eastAsia="Times New Roman" w:hAnsi="Garamond" w:cs="Times New Roman"/>
                <w:color w:val="000000"/>
                <w:sz w:val="20"/>
                <w:szCs w:val="20"/>
              </w:rPr>
            </w:pPr>
          </w:p>
        </w:tc>
        <w:tc>
          <w:tcPr>
            <w:tcW w:w="0" w:type="auto"/>
            <w:vMerge/>
            <w:tcBorders>
              <w:top w:val="single" w:sz="12" w:space="0" w:color="000000"/>
              <w:left w:val="single" w:sz="2" w:space="0" w:color="000000"/>
              <w:bottom w:val="single" w:sz="2" w:space="0" w:color="000000"/>
              <w:right w:val="single" w:sz="2" w:space="0" w:color="000000"/>
            </w:tcBorders>
            <w:vAlign w:val="center"/>
            <w:hideMark/>
          </w:tcPr>
          <w:p w14:paraId="58D3007A" w14:textId="77777777" w:rsidR="003B6C6E" w:rsidRPr="003B6C6E" w:rsidRDefault="003B6C6E" w:rsidP="000B1E4F">
            <w:pPr>
              <w:widowControl/>
              <w:wordWrap/>
              <w:autoSpaceDE/>
              <w:autoSpaceDN/>
              <w:spacing w:after="0" w:line="360" w:lineRule="auto"/>
              <w:rPr>
                <w:rFonts w:ascii="Garamond" w:eastAsia="Times New Roman" w:hAnsi="Garamond" w:cs="Times New Roman"/>
                <w:color w:val="000000"/>
                <w:sz w:val="20"/>
                <w:szCs w:val="20"/>
              </w:rPr>
            </w:pPr>
          </w:p>
        </w:tc>
        <w:tc>
          <w:tcPr>
            <w:tcW w:w="931" w:type="dxa"/>
            <w:tcBorders>
              <w:top w:val="single" w:sz="2" w:space="0" w:color="000000"/>
              <w:left w:val="single" w:sz="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31C62216" w14:textId="03A2DAE7" w:rsidR="003B6C6E" w:rsidRPr="003B6C6E" w:rsidRDefault="009610D3" w:rsidP="000B1E4F">
            <w:pPr>
              <w:wordWrap/>
              <w:spacing w:after="0" w:line="360" w:lineRule="auto"/>
              <w:jc w:val="center"/>
              <w:textAlignment w:val="baseline"/>
              <w:rPr>
                <w:rFonts w:ascii="Garamond" w:eastAsia="Times New Roman" w:hAnsi="Garamond" w:cs="Times New Roman"/>
                <w:color w:val="000000"/>
                <w:sz w:val="20"/>
                <w:szCs w:val="20"/>
              </w:rPr>
            </w:pPr>
            <w:r>
              <w:rPr>
                <w:rFonts w:ascii="Garamond" w:eastAsia="맑은 고딕" w:hAnsi="Garamond" w:cs="Times New Roman"/>
                <w:b/>
                <w:bCs/>
                <w:color w:val="000000"/>
                <w:spacing w:val="-10"/>
                <w:w w:val="97"/>
                <w:sz w:val="20"/>
                <w:szCs w:val="20"/>
                <w:lang w:val="en-US"/>
              </w:rPr>
              <w:t>S</w:t>
            </w:r>
            <w:r w:rsidR="003B6C6E" w:rsidRPr="003B6C6E">
              <w:rPr>
                <w:rFonts w:ascii="Garamond" w:eastAsia="맑은 고딕" w:hAnsi="Garamond" w:cs="Times New Roman"/>
                <w:b/>
                <w:bCs/>
                <w:color w:val="000000"/>
                <w:spacing w:val="-10"/>
                <w:w w:val="97"/>
                <w:sz w:val="20"/>
                <w:szCs w:val="20"/>
                <w:lang w:val="en-US"/>
              </w:rPr>
              <w:t>chool</w:t>
            </w:r>
          </w:p>
          <w:p w14:paraId="191670B3" w14:textId="19B4875E"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w w:val="97"/>
                <w:sz w:val="20"/>
                <w:szCs w:val="20"/>
                <w:lang w:val="en-US"/>
              </w:rPr>
              <w:t>only</w:t>
            </w:r>
          </w:p>
        </w:tc>
        <w:tc>
          <w:tcPr>
            <w:tcW w:w="1340" w:type="dxa"/>
            <w:tcBorders>
              <w:top w:val="single" w:sz="2" w:space="0" w:color="000000"/>
              <w:left w:val="single" w:sz="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0CEE3A2E" w14:textId="3DB9E482" w:rsidR="003B6C6E" w:rsidRPr="003B6C6E" w:rsidRDefault="009610D3" w:rsidP="000B1E4F">
            <w:pPr>
              <w:wordWrap/>
              <w:spacing w:after="0" w:line="360" w:lineRule="auto"/>
              <w:jc w:val="center"/>
              <w:textAlignment w:val="baseline"/>
              <w:rPr>
                <w:rFonts w:ascii="Garamond" w:eastAsia="Times New Roman" w:hAnsi="Garamond" w:cs="Times New Roman"/>
                <w:color w:val="000000"/>
                <w:sz w:val="20"/>
                <w:szCs w:val="20"/>
              </w:rPr>
            </w:pPr>
            <w:r>
              <w:rPr>
                <w:rFonts w:ascii="Garamond" w:eastAsia="맑은 고딕" w:hAnsi="Garamond" w:cs="Times New Roman"/>
                <w:b/>
                <w:bCs/>
                <w:color w:val="000000"/>
                <w:spacing w:val="-10"/>
                <w:w w:val="97"/>
                <w:sz w:val="20"/>
                <w:szCs w:val="20"/>
                <w:lang w:val="en-US"/>
              </w:rPr>
              <w:t>C</w:t>
            </w:r>
            <w:r w:rsidR="003B6C6E" w:rsidRPr="003B6C6E">
              <w:rPr>
                <w:rFonts w:ascii="Garamond" w:eastAsia="맑은 고딕" w:hAnsi="Garamond" w:cs="Times New Roman"/>
                <w:b/>
                <w:bCs/>
                <w:color w:val="000000"/>
                <w:spacing w:val="-10"/>
                <w:w w:val="97"/>
                <w:sz w:val="20"/>
                <w:szCs w:val="20"/>
                <w:lang w:val="en-US"/>
              </w:rPr>
              <w:t>ollaboration with consortium</w:t>
            </w:r>
          </w:p>
        </w:tc>
        <w:tc>
          <w:tcPr>
            <w:tcW w:w="0" w:type="auto"/>
            <w:vMerge/>
            <w:tcBorders>
              <w:top w:val="single" w:sz="12" w:space="0" w:color="000000"/>
              <w:left w:val="single" w:sz="2" w:space="0" w:color="000000"/>
              <w:bottom w:val="single" w:sz="2" w:space="0" w:color="000000"/>
              <w:right w:val="single" w:sz="12" w:space="0" w:color="000000"/>
            </w:tcBorders>
            <w:vAlign w:val="center"/>
            <w:hideMark/>
          </w:tcPr>
          <w:p w14:paraId="2A3A9E33" w14:textId="77777777" w:rsidR="003B6C6E" w:rsidRPr="003B6C6E" w:rsidRDefault="003B6C6E" w:rsidP="000B1E4F">
            <w:pPr>
              <w:widowControl/>
              <w:wordWrap/>
              <w:autoSpaceDE/>
              <w:autoSpaceDN/>
              <w:spacing w:after="0" w:line="360" w:lineRule="auto"/>
              <w:rPr>
                <w:rFonts w:ascii="Garamond" w:eastAsia="Times New Roman" w:hAnsi="Garamond" w:cs="Times New Roman"/>
                <w:color w:val="000000"/>
                <w:sz w:val="20"/>
                <w:szCs w:val="20"/>
              </w:rPr>
            </w:pPr>
          </w:p>
        </w:tc>
      </w:tr>
      <w:tr w:rsidR="003B6C6E" w:rsidRPr="003B6C6E" w14:paraId="503F5247" w14:textId="77777777" w:rsidTr="003B6C6E">
        <w:trPr>
          <w:trHeight w:val="743"/>
        </w:trPr>
        <w:tc>
          <w:tcPr>
            <w:tcW w:w="972" w:type="dxa"/>
            <w:vMerge w:val="restart"/>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4B576E0E"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3</w:t>
            </w:r>
          </w:p>
        </w:tc>
        <w:tc>
          <w:tcPr>
            <w:tcW w:w="8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25EE18"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rounds</w:t>
            </w:r>
          </w:p>
        </w:tc>
        <w:tc>
          <w:tcPr>
            <w:tcW w:w="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2BF4D8"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1</w:t>
            </w:r>
            <w:r w:rsidRPr="003B6C6E">
              <w:rPr>
                <w:rFonts w:ascii="Garamond" w:eastAsia="맑은 고딕" w:hAnsi="Garamond" w:cs="Times New Roman"/>
                <w:color w:val="000000"/>
                <w:spacing w:val="-10"/>
                <w:sz w:val="20"/>
                <w:szCs w:val="20"/>
                <w:vertAlign w:val="superscript"/>
                <w:lang w:val="en-US"/>
              </w:rPr>
              <w:t>st</w:t>
            </w:r>
            <w:r w:rsidRPr="003B6C6E">
              <w:rPr>
                <w:rFonts w:ascii="Garamond" w:eastAsia="맑은 고딕" w:hAnsi="Garamond" w:cs="Times New Roman"/>
                <w:color w:val="000000"/>
                <w:spacing w:val="-10"/>
                <w:sz w:val="20"/>
                <w:szCs w:val="20"/>
                <w:lang w:val="en-US"/>
              </w:rPr>
              <w:t xml:space="preserve"> </w:t>
            </w:r>
          </w:p>
        </w:tc>
        <w:tc>
          <w:tcPr>
            <w:tcW w:w="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5CF27D"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Month</w:t>
            </w:r>
          </w:p>
          <w:p w14:paraId="33CF6E2B"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w:t>
            </w:r>
          </w:p>
        </w:tc>
        <w:tc>
          <w:tcPr>
            <w:tcW w:w="15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C22969"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CPX (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items</w:t>
            </w:r>
          </w:p>
          <w:p w14:paraId="2EBB670E"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OSCE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 xml:space="preserv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items</w:t>
            </w:r>
          </w:p>
        </w:tc>
        <w:tc>
          <w:tcPr>
            <w:tcW w:w="9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6D499E"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3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AE21D2"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pacing w:val="-10"/>
                <w:sz w:val="20"/>
                <w:szCs w:val="20"/>
              </w:rPr>
            </w:pPr>
          </w:p>
        </w:tc>
        <w:tc>
          <w:tcPr>
            <w:tcW w:w="1422"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78542C95"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6DC6CCCC" w14:textId="77777777" w:rsidTr="003B6C6E">
        <w:trPr>
          <w:trHeight w:val="743"/>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28445B44" w14:textId="77777777" w:rsidR="003B6C6E" w:rsidRPr="003B6C6E" w:rsidRDefault="003B6C6E" w:rsidP="000B1E4F">
            <w:pPr>
              <w:widowControl/>
              <w:wordWrap/>
              <w:autoSpaceDE/>
              <w:autoSpaceDN/>
              <w:spacing w:after="0" w:line="360" w:lineRule="auto"/>
              <w:rPr>
                <w:rFonts w:ascii="Garamond" w:eastAsia="Times New Roman" w:hAnsi="Garamond" w:cs="Times New Roman"/>
                <w:color w:val="000000"/>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16E01A3" w14:textId="77777777" w:rsidR="003B6C6E" w:rsidRPr="003B6C6E" w:rsidRDefault="003B6C6E" w:rsidP="000B1E4F">
            <w:pPr>
              <w:widowControl/>
              <w:wordWrap/>
              <w:autoSpaceDE/>
              <w:autoSpaceDN/>
              <w:spacing w:after="0" w:line="360" w:lineRule="auto"/>
              <w:rPr>
                <w:rFonts w:ascii="Garamond" w:eastAsia="Times New Roman" w:hAnsi="Garamond" w:cs="Times New Roman"/>
                <w:color w:val="000000"/>
                <w:sz w:val="20"/>
                <w:szCs w:val="20"/>
              </w:rPr>
            </w:pPr>
          </w:p>
        </w:tc>
        <w:tc>
          <w:tcPr>
            <w:tcW w:w="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441C46C"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2</w:t>
            </w:r>
            <w:r w:rsidRPr="003B6C6E">
              <w:rPr>
                <w:rFonts w:ascii="Garamond" w:eastAsia="맑은 고딕" w:hAnsi="Garamond" w:cs="Times New Roman"/>
                <w:color w:val="000000"/>
                <w:spacing w:val="-10"/>
                <w:sz w:val="20"/>
                <w:szCs w:val="20"/>
                <w:vertAlign w:val="superscript"/>
                <w:lang w:val="en-US"/>
              </w:rPr>
              <w:t>nd</w:t>
            </w:r>
            <w:r w:rsidRPr="003B6C6E">
              <w:rPr>
                <w:rFonts w:ascii="Garamond" w:eastAsia="맑은 고딕" w:hAnsi="Garamond" w:cs="Times New Roman"/>
                <w:color w:val="000000"/>
                <w:spacing w:val="-10"/>
                <w:sz w:val="20"/>
                <w:szCs w:val="20"/>
                <w:lang w:val="en-US"/>
              </w:rPr>
              <w:t xml:space="preserve"> </w:t>
            </w:r>
          </w:p>
        </w:tc>
        <w:tc>
          <w:tcPr>
            <w:tcW w:w="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1946E3"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Month</w:t>
            </w:r>
          </w:p>
          <w:p w14:paraId="36C162A2"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w:t>
            </w:r>
          </w:p>
        </w:tc>
        <w:tc>
          <w:tcPr>
            <w:tcW w:w="15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F1B78B"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CPX (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items</w:t>
            </w:r>
          </w:p>
          <w:p w14:paraId="5B1B2F67"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OSCE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 xml:space="preserv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items</w:t>
            </w:r>
          </w:p>
        </w:tc>
        <w:tc>
          <w:tcPr>
            <w:tcW w:w="9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F66F70"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3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51E008A"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pacing w:val="-10"/>
                <w:sz w:val="20"/>
                <w:szCs w:val="20"/>
              </w:rPr>
            </w:pPr>
          </w:p>
        </w:tc>
        <w:tc>
          <w:tcPr>
            <w:tcW w:w="1422"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7B079AB3"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2AB23B72" w14:textId="77777777" w:rsidTr="003B6C6E">
        <w:trPr>
          <w:trHeight w:val="743"/>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7EAB8D0A" w14:textId="77777777" w:rsidR="003B6C6E" w:rsidRPr="003B6C6E" w:rsidRDefault="003B6C6E" w:rsidP="000B1E4F">
            <w:pPr>
              <w:widowControl/>
              <w:wordWrap/>
              <w:autoSpaceDE/>
              <w:autoSpaceDN/>
              <w:spacing w:after="0" w:line="360" w:lineRule="auto"/>
              <w:rPr>
                <w:rFonts w:ascii="Garamond" w:eastAsia="Times New Roman" w:hAnsi="Garamond" w:cs="Times New Roman"/>
                <w:color w:val="000000"/>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64EBE3C" w14:textId="77777777" w:rsidR="003B6C6E" w:rsidRPr="003B6C6E" w:rsidRDefault="003B6C6E" w:rsidP="000B1E4F">
            <w:pPr>
              <w:widowControl/>
              <w:wordWrap/>
              <w:autoSpaceDE/>
              <w:autoSpaceDN/>
              <w:spacing w:after="0" w:line="360" w:lineRule="auto"/>
              <w:rPr>
                <w:rFonts w:ascii="Garamond" w:eastAsia="Times New Roman" w:hAnsi="Garamond" w:cs="Times New Roman"/>
                <w:color w:val="000000"/>
                <w:sz w:val="20"/>
                <w:szCs w:val="20"/>
              </w:rPr>
            </w:pPr>
          </w:p>
        </w:tc>
        <w:tc>
          <w:tcPr>
            <w:tcW w:w="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E4B22D"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3</w:t>
            </w:r>
            <w:r w:rsidRPr="003B6C6E">
              <w:rPr>
                <w:rFonts w:ascii="Garamond" w:eastAsia="맑은 고딕" w:hAnsi="Garamond" w:cs="Times New Roman"/>
                <w:color w:val="000000"/>
                <w:spacing w:val="-10"/>
                <w:sz w:val="20"/>
                <w:szCs w:val="20"/>
                <w:vertAlign w:val="superscript"/>
                <w:lang w:val="en-US"/>
              </w:rPr>
              <w:t>rd</w:t>
            </w:r>
            <w:r w:rsidRPr="003B6C6E">
              <w:rPr>
                <w:rFonts w:ascii="Garamond" w:eastAsia="맑은 고딕" w:hAnsi="Garamond" w:cs="Times New Roman"/>
                <w:color w:val="000000"/>
                <w:spacing w:val="-10"/>
                <w:sz w:val="20"/>
                <w:szCs w:val="20"/>
                <w:lang w:val="en-US"/>
              </w:rPr>
              <w:t xml:space="preserve"> </w:t>
            </w:r>
          </w:p>
        </w:tc>
        <w:tc>
          <w:tcPr>
            <w:tcW w:w="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9452E6"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Month </w:t>
            </w:r>
          </w:p>
          <w:p w14:paraId="023D0046"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w:t>
            </w:r>
          </w:p>
        </w:tc>
        <w:tc>
          <w:tcPr>
            <w:tcW w:w="15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940322D"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CPX (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items</w:t>
            </w:r>
          </w:p>
          <w:p w14:paraId="2ED1E3C2"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OSCE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 xml:space="preserv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items</w:t>
            </w:r>
          </w:p>
        </w:tc>
        <w:tc>
          <w:tcPr>
            <w:tcW w:w="9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1B5A2D"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3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5F3BE0"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pacing w:val="-10"/>
                <w:sz w:val="20"/>
                <w:szCs w:val="20"/>
              </w:rPr>
            </w:pPr>
          </w:p>
        </w:tc>
        <w:tc>
          <w:tcPr>
            <w:tcW w:w="1422"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7188DDCF"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5A83C22F" w14:textId="77777777" w:rsidTr="003B6C6E">
        <w:trPr>
          <w:trHeight w:val="709"/>
        </w:trPr>
        <w:tc>
          <w:tcPr>
            <w:tcW w:w="972" w:type="dxa"/>
            <w:vMerge w:val="restart"/>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129F57F6"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4</w:t>
            </w:r>
          </w:p>
        </w:tc>
        <w:tc>
          <w:tcPr>
            <w:tcW w:w="8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FE4027"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rounds</w:t>
            </w:r>
          </w:p>
        </w:tc>
        <w:tc>
          <w:tcPr>
            <w:tcW w:w="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5EFCC19"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1</w:t>
            </w:r>
            <w:r w:rsidRPr="003B6C6E">
              <w:rPr>
                <w:rFonts w:ascii="Garamond" w:eastAsia="맑은 고딕" w:hAnsi="Garamond" w:cs="Times New Roman"/>
                <w:color w:val="000000"/>
                <w:spacing w:val="-10"/>
                <w:sz w:val="20"/>
                <w:szCs w:val="20"/>
                <w:vertAlign w:val="superscript"/>
                <w:lang w:val="en-US"/>
              </w:rPr>
              <w:t>st</w:t>
            </w:r>
            <w:r w:rsidRPr="003B6C6E">
              <w:rPr>
                <w:rFonts w:ascii="Garamond" w:eastAsia="맑은 고딕" w:hAnsi="Garamond" w:cs="Times New Roman"/>
                <w:color w:val="000000"/>
                <w:spacing w:val="-10"/>
                <w:sz w:val="20"/>
                <w:szCs w:val="20"/>
                <w:lang w:val="en-US"/>
              </w:rPr>
              <w:t xml:space="preserve"> </w:t>
            </w:r>
          </w:p>
        </w:tc>
        <w:tc>
          <w:tcPr>
            <w:tcW w:w="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B7589D6"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Month </w:t>
            </w:r>
          </w:p>
          <w:p w14:paraId="4735BDC5"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w:t>
            </w:r>
          </w:p>
        </w:tc>
        <w:tc>
          <w:tcPr>
            <w:tcW w:w="15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BDFF09"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CPX (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items</w:t>
            </w:r>
          </w:p>
          <w:p w14:paraId="5AEDFF9E"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OSCE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 xml:space="preserv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items</w:t>
            </w:r>
          </w:p>
        </w:tc>
        <w:tc>
          <w:tcPr>
            <w:tcW w:w="9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743A45"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3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0EC5C28"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pacing w:val="-10"/>
                <w:sz w:val="20"/>
                <w:szCs w:val="20"/>
              </w:rPr>
            </w:pPr>
          </w:p>
        </w:tc>
        <w:tc>
          <w:tcPr>
            <w:tcW w:w="1422"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4698445F"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6B1B2CEC" w14:textId="77777777" w:rsidTr="003B6C6E">
        <w:trPr>
          <w:trHeight w:val="709"/>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0BBD5E78" w14:textId="77777777" w:rsidR="003B6C6E" w:rsidRPr="003B6C6E" w:rsidRDefault="003B6C6E" w:rsidP="000B1E4F">
            <w:pPr>
              <w:widowControl/>
              <w:wordWrap/>
              <w:autoSpaceDE/>
              <w:autoSpaceDN/>
              <w:spacing w:after="0" w:line="360" w:lineRule="auto"/>
              <w:rPr>
                <w:rFonts w:ascii="Garamond" w:eastAsia="Times New Roman" w:hAnsi="Garamond" w:cs="Times New Roman"/>
                <w:color w:val="000000"/>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ADDC974" w14:textId="77777777" w:rsidR="003B6C6E" w:rsidRPr="003B6C6E" w:rsidRDefault="003B6C6E" w:rsidP="000B1E4F">
            <w:pPr>
              <w:widowControl/>
              <w:wordWrap/>
              <w:autoSpaceDE/>
              <w:autoSpaceDN/>
              <w:spacing w:after="0" w:line="360" w:lineRule="auto"/>
              <w:rPr>
                <w:rFonts w:ascii="Garamond" w:eastAsia="Times New Roman" w:hAnsi="Garamond" w:cs="Times New Roman"/>
                <w:color w:val="000000"/>
                <w:sz w:val="20"/>
                <w:szCs w:val="20"/>
              </w:rPr>
            </w:pPr>
          </w:p>
        </w:tc>
        <w:tc>
          <w:tcPr>
            <w:tcW w:w="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865942"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2</w:t>
            </w:r>
            <w:r w:rsidRPr="003B6C6E">
              <w:rPr>
                <w:rFonts w:ascii="Garamond" w:eastAsia="맑은 고딕" w:hAnsi="Garamond" w:cs="Times New Roman"/>
                <w:color w:val="000000"/>
                <w:spacing w:val="-10"/>
                <w:sz w:val="20"/>
                <w:szCs w:val="20"/>
                <w:vertAlign w:val="superscript"/>
                <w:lang w:val="en-US"/>
              </w:rPr>
              <w:t>nd</w:t>
            </w:r>
            <w:r w:rsidRPr="003B6C6E">
              <w:rPr>
                <w:rFonts w:ascii="Garamond" w:eastAsia="맑은 고딕" w:hAnsi="Garamond" w:cs="Times New Roman"/>
                <w:color w:val="000000"/>
                <w:spacing w:val="-10"/>
                <w:sz w:val="20"/>
                <w:szCs w:val="20"/>
                <w:lang w:val="en-US"/>
              </w:rPr>
              <w:t xml:space="preserve"> </w:t>
            </w:r>
          </w:p>
        </w:tc>
        <w:tc>
          <w:tcPr>
            <w:tcW w:w="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1B0508"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Month </w:t>
            </w:r>
          </w:p>
          <w:p w14:paraId="019CC566"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w:t>
            </w:r>
          </w:p>
        </w:tc>
        <w:tc>
          <w:tcPr>
            <w:tcW w:w="15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64D8416"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CPX (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items</w:t>
            </w:r>
          </w:p>
          <w:p w14:paraId="16D13C61"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OSCE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 xml:space="preserv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items</w:t>
            </w:r>
          </w:p>
        </w:tc>
        <w:tc>
          <w:tcPr>
            <w:tcW w:w="9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40601F8"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3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8671CB"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pacing w:val="-10"/>
                <w:sz w:val="20"/>
                <w:szCs w:val="20"/>
              </w:rPr>
            </w:pPr>
          </w:p>
        </w:tc>
        <w:tc>
          <w:tcPr>
            <w:tcW w:w="1422"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31C84566"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50B0A7E2" w14:textId="77777777" w:rsidTr="003B6C6E">
        <w:trPr>
          <w:trHeight w:val="709"/>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0C9755E5" w14:textId="77777777" w:rsidR="003B6C6E" w:rsidRPr="003B6C6E" w:rsidRDefault="003B6C6E" w:rsidP="000B1E4F">
            <w:pPr>
              <w:widowControl/>
              <w:wordWrap/>
              <w:autoSpaceDE/>
              <w:autoSpaceDN/>
              <w:spacing w:after="0" w:line="360" w:lineRule="auto"/>
              <w:rPr>
                <w:rFonts w:ascii="Garamond" w:eastAsia="Times New Roman" w:hAnsi="Garamond" w:cs="Times New Roman"/>
                <w:color w:val="000000"/>
                <w:sz w:val="20"/>
                <w:szCs w:val="20"/>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4C6E4EB" w14:textId="77777777" w:rsidR="003B6C6E" w:rsidRPr="003B6C6E" w:rsidRDefault="003B6C6E" w:rsidP="000B1E4F">
            <w:pPr>
              <w:widowControl/>
              <w:wordWrap/>
              <w:autoSpaceDE/>
              <w:autoSpaceDN/>
              <w:spacing w:after="0" w:line="360" w:lineRule="auto"/>
              <w:rPr>
                <w:rFonts w:ascii="Garamond" w:eastAsia="Times New Roman" w:hAnsi="Garamond" w:cs="Times New Roman"/>
                <w:color w:val="000000"/>
                <w:sz w:val="20"/>
                <w:szCs w:val="20"/>
              </w:rPr>
            </w:pPr>
          </w:p>
        </w:tc>
        <w:tc>
          <w:tcPr>
            <w:tcW w:w="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48E415"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3</w:t>
            </w:r>
            <w:r w:rsidRPr="003B6C6E">
              <w:rPr>
                <w:rFonts w:ascii="Garamond" w:eastAsia="맑은 고딕" w:hAnsi="Garamond" w:cs="Times New Roman"/>
                <w:color w:val="000000"/>
                <w:spacing w:val="-10"/>
                <w:sz w:val="20"/>
                <w:szCs w:val="20"/>
                <w:vertAlign w:val="superscript"/>
                <w:lang w:val="en-US"/>
              </w:rPr>
              <w:t>rd</w:t>
            </w:r>
            <w:r w:rsidRPr="003B6C6E">
              <w:rPr>
                <w:rFonts w:ascii="Garamond" w:eastAsia="맑은 고딕" w:hAnsi="Garamond" w:cs="Times New Roman"/>
                <w:color w:val="000000"/>
                <w:spacing w:val="-10"/>
                <w:sz w:val="20"/>
                <w:szCs w:val="20"/>
                <w:lang w:val="en-US"/>
              </w:rPr>
              <w:t xml:space="preserve"> </w:t>
            </w:r>
          </w:p>
        </w:tc>
        <w:tc>
          <w:tcPr>
            <w:tcW w:w="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62FC3A"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Month </w:t>
            </w:r>
          </w:p>
          <w:p w14:paraId="20732DFD"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w:t>
            </w:r>
          </w:p>
        </w:tc>
        <w:tc>
          <w:tcPr>
            <w:tcW w:w="15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B8128E"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CPX (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items</w:t>
            </w:r>
          </w:p>
          <w:p w14:paraId="19ACD503"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OSCE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 xml:space="preserve"> )</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items</w:t>
            </w:r>
          </w:p>
        </w:tc>
        <w:tc>
          <w:tcPr>
            <w:tcW w:w="9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749EA5"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3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F6EF85"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pacing w:val="-10"/>
                <w:sz w:val="20"/>
                <w:szCs w:val="20"/>
              </w:rPr>
            </w:pPr>
          </w:p>
        </w:tc>
        <w:tc>
          <w:tcPr>
            <w:tcW w:w="1422"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264F710C"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71D86B10" w14:textId="77777777" w:rsidTr="00355BEA">
        <w:trPr>
          <w:trHeight w:val="737"/>
        </w:trPr>
        <w:tc>
          <w:tcPr>
            <w:tcW w:w="972"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242570BB"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Other </w:t>
            </w:r>
          </w:p>
          <w:p w14:paraId="4B62716D"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year)</w:t>
            </w:r>
          </w:p>
        </w:tc>
        <w:tc>
          <w:tcPr>
            <w:tcW w:w="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A644FB"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B1179D"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8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E3D858"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50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EFA0FA"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9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FF7E11"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34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945DEB"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pacing w:val="-10"/>
                <w:sz w:val="20"/>
                <w:szCs w:val="20"/>
              </w:rPr>
            </w:pPr>
          </w:p>
        </w:tc>
        <w:tc>
          <w:tcPr>
            <w:tcW w:w="1422"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4FE3D111"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4B4C8431" w14:textId="77777777" w:rsidTr="00355BEA">
        <w:trPr>
          <w:trHeight w:val="737"/>
        </w:trPr>
        <w:tc>
          <w:tcPr>
            <w:tcW w:w="972" w:type="dxa"/>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14:paraId="1690489D"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xml:space="preserve">Other </w:t>
            </w:r>
          </w:p>
          <w:p w14:paraId="383E75FE"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 year)</w:t>
            </w:r>
          </w:p>
        </w:tc>
        <w:tc>
          <w:tcPr>
            <w:tcW w:w="885"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4F416BA3"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885"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1BCB284E"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885"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5BD5F4E0"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507"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3A202C96"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931"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7F5B4FF4"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340"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6D173F32" w14:textId="77777777" w:rsidR="003B6C6E" w:rsidRPr="003B6C6E" w:rsidRDefault="003B6C6E" w:rsidP="000B1E4F">
            <w:pPr>
              <w:wordWrap/>
              <w:spacing w:after="0" w:line="360" w:lineRule="auto"/>
              <w:jc w:val="right"/>
              <w:textAlignment w:val="baseline"/>
              <w:rPr>
                <w:rFonts w:ascii="Garamond" w:eastAsia="Times New Roman" w:hAnsi="Garamond" w:cs="Times New Roman"/>
                <w:color w:val="000000"/>
                <w:spacing w:val="-10"/>
                <w:sz w:val="20"/>
                <w:szCs w:val="20"/>
              </w:rPr>
            </w:pPr>
          </w:p>
        </w:tc>
        <w:tc>
          <w:tcPr>
            <w:tcW w:w="1422" w:type="dxa"/>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14:paraId="2FE04F3C"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bl>
    <w:p w14:paraId="51782C02" w14:textId="77777777" w:rsidR="003B6C6E" w:rsidRDefault="003B6C6E" w:rsidP="000B1E4F">
      <w:pPr>
        <w:wordWrap/>
        <w:spacing w:after="0" w:line="360" w:lineRule="auto"/>
        <w:jc w:val="both"/>
        <w:textAlignment w:val="baseline"/>
        <w:rPr>
          <w:rFonts w:ascii="바탕" w:eastAsia="바탕" w:hAnsi="바탕" w:cs="바탕"/>
          <w:color w:val="000000"/>
          <w:sz w:val="20"/>
          <w:szCs w:val="20"/>
        </w:rPr>
      </w:pPr>
    </w:p>
    <w:p w14:paraId="0A3D2B43"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Note</w:t>
      </w:r>
    </w:p>
    <w:p w14:paraId="67B15758" w14:textId="1409EC9E" w:rsidR="003B6C6E" w:rsidRPr="003B6C6E" w:rsidRDefault="009610D3" w:rsidP="000B1E4F">
      <w:pPr>
        <w:wordWrap/>
        <w:spacing w:after="0" w:line="360" w:lineRule="auto"/>
        <w:jc w:val="both"/>
        <w:textAlignment w:val="baseline"/>
        <w:rPr>
          <w:rFonts w:ascii="Garamond" w:eastAsia="Times New Roman" w:hAnsi="Garamond" w:cs="Times New Roman"/>
          <w:color w:val="000000"/>
          <w:sz w:val="20"/>
          <w:szCs w:val="20"/>
        </w:rPr>
      </w:pPr>
      <w:r>
        <w:rPr>
          <w:rFonts w:ascii="Garamond" w:eastAsia="함초롬바탕" w:hAnsi="Garamond" w:cs="Times New Roman"/>
          <w:color w:val="000000"/>
          <w:sz w:val="20"/>
          <w:szCs w:val="20"/>
          <w:lang w:val="en-US"/>
        </w:rPr>
        <w:t>Additional rows can be added if there are more than three sessions per academic year</w:t>
      </w:r>
      <w:r w:rsidR="003B6C6E" w:rsidRPr="003B6C6E">
        <w:rPr>
          <w:rFonts w:ascii="Garamond" w:eastAsia="함초롬바탕" w:hAnsi="Garamond" w:cs="Times New Roman"/>
          <w:color w:val="000000"/>
          <w:sz w:val="20"/>
          <w:szCs w:val="20"/>
          <w:lang w:val="en-US"/>
        </w:rPr>
        <w:t>. If there are no such cases, leave the space blank. If exams are also conducted for years other than</w:t>
      </w:r>
      <w:r>
        <w:rPr>
          <w:rFonts w:ascii="Garamond" w:eastAsia="함초롬바탕" w:hAnsi="Garamond" w:cs="Times New Roman"/>
          <w:color w:val="000000"/>
          <w:sz w:val="20"/>
          <w:szCs w:val="20"/>
          <w:lang w:val="en-US"/>
        </w:rPr>
        <w:t xml:space="preserve"> </w:t>
      </w:r>
      <w:r w:rsidRPr="00DF7FF3">
        <w:rPr>
          <w:rFonts w:ascii="Garamond" w:eastAsia="함초롬바탕" w:hAnsi="Garamond" w:cs="Times New Roman"/>
          <w:color w:val="000000"/>
          <w:sz w:val="20"/>
          <w:szCs w:val="20"/>
          <w:lang w:val="en-US"/>
        </w:rPr>
        <w:t>the</w:t>
      </w:r>
      <w:r w:rsidR="003B6C6E" w:rsidRPr="00DF7FF3">
        <w:rPr>
          <w:rFonts w:ascii="Garamond" w:eastAsia="함초롬바탕" w:hAnsi="Garamond" w:cs="Times New Roman"/>
          <w:color w:val="000000"/>
          <w:sz w:val="20"/>
          <w:szCs w:val="20"/>
          <w:lang w:val="en-US"/>
        </w:rPr>
        <w:t xml:space="preserve"> 3rd and 4th, please</w:t>
      </w:r>
      <w:r w:rsidR="003B6C6E" w:rsidRPr="003B6C6E">
        <w:rPr>
          <w:rFonts w:ascii="Garamond" w:eastAsia="함초롬바탕" w:hAnsi="Garamond" w:cs="Times New Roman"/>
          <w:color w:val="000000"/>
          <w:sz w:val="20"/>
          <w:szCs w:val="20"/>
          <w:lang w:val="en-US"/>
        </w:rPr>
        <w:t xml:space="preserve"> describe </w:t>
      </w:r>
      <w:r>
        <w:rPr>
          <w:rFonts w:ascii="Garamond" w:eastAsia="함초롬바탕" w:hAnsi="Garamond" w:cs="Times New Roman"/>
          <w:color w:val="000000"/>
          <w:sz w:val="20"/>
          <w:szCs w:val="20"/>
          <w:lang w:val="en-US"/>
        </w:rPr>
        <w:t>them</w:t>
      </w:r>
      <w:r w:rsidR="003B6C6E" w:rsidRPr="003B6C6E">
        <w:rPr>
          <w:rFonts w:ascii="Garamond" w:eastAsia="함초롬바탕" w:hAnsi="Garamond" w:cs="Times New Roman"/>
          <w:color w:val="000000"/>
          <w:sz w:val="20"/>
          <w:szCs w:val="20"/>
          <w:lang w:val="en-US"/>
        </w:rPr>
        <w:t xml:space="preserve"> in </w:t>
      </w:r>
      <w:r>
        <w:rPr>
          <w:rFonts w:ascii="Garamond" w:eastAsia="함초롬바탕" w:hAnsi="Garamond" w:cs="Times New Roman"/>
          <w:color w:val="000000"/>
          <w:sz w:val="20"/>
          <w:szCs w:val="20"/>
          <w:lang w:val="en-US"/>
        </w:rPr>
        <w:t>the</w:t>
      </w:r>
      <w:r w:rsidRPr="003B6C6E">
        <w:rPr>
          <w:rFonts w:ascii="Garamond" w:eastAsia="함초롬바탕" w:hAnsi="Garamond" w:cs="Times New Roman"/>
          <w:color w:val="000000"/>
          <w:sz w:val="20"/>
          <w:szCs w:val="20"/>
          <w:lang w:val="en-US"/>
        </w:rPr>
        <w:t xml:space="preserve"> </w:t>
      </w:r>
      <w:r>
        <w:rPr>
          <w:rFonts w:ascii="Garamond" w:eastAsia="함초롬바탕" w:hAnsi="Garamond" w:cs="Times New Roman"/>
          <w:color w:val="000000"/>
          <w:sz w:val="20"/>
          <w:szCs w:val="20"/>
          <w:lang w:val="en-US"/>
        </w:rPr>
        <w:t>rows labeled “</w:t>
      </w:r>
      <w:r w:rsidR="003B6C6E" w:rsidRPr="003B6C6E">
        <w:rPr>
          <w:rFonts w:ascii="Garamond" w:eastAsia="함초롬바탕" w:hAnsi="Garamond" w:cs="Times New Roman"/>
          <w:color w:val="000000"/>
          <w:sz w:val="20"/>
          <w:szCs w:val="20"/>
          <w:lang w:val="en-US"/>
        </w:rPr>
        <w:t>Other</w:t>
      </w:r>
      <w:r>
        <w:rPr>
          <w:rFonts w:ascii="Garamond" w:eastAsia="함초롬바탕" w:hAnsi="Garamond" w:cs="Times New Roman"/>
          <w:color w:val="000000"/>
          <w:sz w:val="20"/>
          <w:szCs w:val="20"/>
          <w:lang w:val="en-US"/>
        </w:rPr>
        <w:t>.”</w:t>
      </w:r>
    </w:p>
    <w:p w14:paraId="1970B90B" w14:textId="5BC7323A"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The adm</w:t>
      </w:r>
      <w:r w:rsidR="009610D3">
        <w:rPr>
          <w:rFonts w:ascii="Garamond" w:eastAsia="함초롬바탕" w:hAnsi="Garamond" w:cs="Times New Roman"/>
          <w:color w:val="000000"/>
          <w:sz w:val="20"/>
          <w:szCs w:val="20"/>
          <w:lang w:val="en-US"/>
        </w:rPr>
        <w:t>in</w:t>
      </w:r>
      <w:r w:rsidRPr="003B6C6E">
        <w:rPr>
          <w:rFonts w:ascii="Garamond" w:eastAsia="함초롬바탕" w:hAnsi="Garamond" w:cs="Times New Roman"/>
          <w:color w:val="000000"/>
          <w:sz w:val="20"/>
          <w:szCs w:val="20"/>
          <w:lang w:val="en-US"/>
        </w:rPr>
        <w:t xml:space="preserve">istrative body </w:t>
      </w:r>
      <w:r w:rsidR="009610D3">
        <w:rPr>
          <w:rFonts w:ascii="Garamond" w:eastAsia="함초롬바탕" w:hAnsi="Garamond" w:cs="Times New Roman"/>
          <w:color w:val="000000"/>
          <w:sz w:val="20"/>
          <w:szCs w:val="20"/>
          <w:lang w:val="en-US"/>
        </w:rPr>
        <w:t>is</w:t>
      </w:r>
      <w:r w:rsidRPr="003B6C6E">
        <w:rPr>
          <w:rFonts w:ascii="Garamond" w:eastAsia="함초롬바탕" w:hAnsi="Garamond" w:cs="Times New Roman"/>
          <w:color w:val="000000"/>
          <w:sz w:val="20"/>
          <w:szCs w:val="20"/>
          <w:lang w:val="en-US"/>
        </w:rPr>
        <w:t xml:space="preserve"> the institution responsible for planning the exam items, including item development, question creation, standardized patient training, and exam operations.</w:t>
      </w:r>
    </w:p>
    <w:p w14:paraId="147787F5" w14:textId="03DECA31" w:rsidR="003B6C6E" w:rsidRDefault="003B6C6E" w:rsidP="000B1E4F">
      <w:pPr>
        <w:wordWrap/>
        <w:spacing w:after="0" w:line="360" w:lineRule="auto"/>
        <w:jc w:val="both"/>
        <w:textAlignment w:val="baseline"/>
        <w:rPr>
          <w:rFonts w:ascii="Garamond" w:eastAsia="함초롬바탕" w:hAnsi="Garamond" w:cs="Times New Roman"/>
          <w:color w:val="000000"/>
          <w:sz w:val="20"/>
          <w:szCs w:val="20"/>
          <w:lang w:val="en-US"/>
        </w:rPr>
      </w:pPr>
      <w:r w:rsidRPr="003B6C6E">
        <w:rPr>
          <w:rFonts w:ascii="Garamond" w:eastAsia="함초롬바탕" w:hAnsi="Garamond" w:cs="Times New Roman"/>
          <w:color w:val="000000"/>
          <w:sz w:val="20"/>
          <w:szCs w:val="20"/>
          <w:lang w:val="en-US"/>
        </w:rPr>
        <w:t xml:space="preserve">The evaluation method should be described as </w:t>
      </w:r>
      <w:r w:rsidR="009610D3">
        <w:rPr>
          <w:rFonts w:ascii="Garamond" w:eastAsia="함초롬바탕" w:hAnsi="Garamond" w:cs="Times New Roman"/>
          <w:color w:val="000000"/>
          <w:sz w:val="20"/>
          <w:szCs w:val="20"/>
          <w:lang w:val="en-US"/>
        </w:rPr>
        <w:t>follows</w:t>
      </w:r>
      <w:r w:rsidRPr="003B6C6E">
        <w:rPr>
          <w:rFonts w:ascii="Garamond" w:eastAsia="함초롬바탕" w:hAnsi="Garamond" w:cs="Times New Roman"/>
          <w:color w:val="000000"/>
          <w:sz w:val="20"/>
          <w:szCs w:val="20"/>
          <w:lang w:val="en-US"/>
        </w:rPr>
        <w:t xml:space="preserve">: subject name (credits), pass/fail system, </w:t>
      </w:r>
      <w:r w:rsidRPr="003B6C6E">
        <w:rPr>
          <w:rFonts w:ascii="Garamond" w:eastAsia="굴림" w:hAnsi="Garamond" w:cs="Times New Roman"/>
          <w:color w:val="000000"/>
          <w:sz w:val="20"/>
          <w:szCs w:val="20"/>
          <w:lang w:val="en-US"/>
        </w:rPr>
        <w:t>qualification criteria for graduation</w:t>
      </w:r>
      <w:r w:rsidRPr="003B6C6E">
        <w:rPr>
          <w:rFonts w:ascii="Garamond" w:eastAsia="함초롬바탕" w:hAnsi="Garamond" w:cs="Times New Roman"/>
          <w:color w:val="000000"/>
          <w:sz w:val="20"/>
          <w:szCs w:val="20"/>
          <w:lang w:val="en-US"/>
        </w:rPr>
        <w:t>, etc.</w:t>
      </w:r>
    </w:p>
    <w:p w14:paraId="48A774E1" w14:textId="283515C4" w:rsidR="003B6C6E" w:rsidRDefault="00DF27B1"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CPX</w:t>
      </w:r>
      <w:r w:rsidR="009610D3">
        <w:rPr>
          <w:rFonts w:ascii="Garamond" w:eastAsia="함초롬바탕" w:hAnsi="Garamond" w:cs="Times New Roman"/>
          <w:color w:val="000000"/>
          <w:sz w:val="20"/>
          <w:szCs w:val="20"/>
          <w:lang w:val="en-US"/>
        </w:rPr>
        <w:t>:</w:t>
      </w:r>
      <w:r>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clinical performance examination</w:t>
      </w:r>
      <w:r>
        <w:rPr>
          <w:rFonts w:ascii="Garamond" w:eastAsia="함초롬바탕" w:hAnsi="Garamond" w:cs="Times New Roman"/>
          <w:color w:val="000000"/>
          <w:sz w:val="20"/>
          <w:szCs w:val="20"/>
          <w:lang w:val="en-US"/>
        </w:rPr>
        <w:t>,</w:t>
      </w:r>
      <w:r w:rsidRPr="00DF27B1">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OSCE</w:t>
      </w:r>
      <w:r w:rsidR="009610D3">
        <w:rPr>
          <w:rFonts w:ascii="Garamond" w:eastAsia="함초롬바탕" w:hAnsi="Garamond" w:cs="Times New Roman"/>
          <w:color w:val="000000"/>
          <w:sz w:val="20"/>
          <w:szCs w:val="20"/>
          <w:lang w:val="en-US"/>
        </w:rPr>
        <w:t>:</w:t>
      </w:r>
      <w:r>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objective structured clinical examination</w:t>
      </w:r>
      <w:r>
        <w:rPr>
          <w:rFonts w:ascii="Garamond" w:eastAsia="함초롬바탕" w:hAnsi="Garamond" w:cs="Times New Roman"/>
          <w:color w:val="000000"/>
          <w:sz w:val="20"/>
          <w:szCs w:val="20"/>
          <w:lang w:val="en-US"/>
        </w:rPr>
        <w:t>.</w:t>
      </w:r>
    </w:p>
    <w:p w14:paraId="1E9D4A53" w14:textId="7034C623"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lastRenderedPageBreak/>
        <w:t xml:space="preserve">8. Who </w:t>
      </w:r>
      <w:r w:rsidR="009610D3">
        <w:rPr>
          <w:rFonts w:ascii="Garamond" w:eastAsia="함초롬바탕" w:hAnsi="Garamond" w:cs="Times New Roman"/>
          <w:color w:val="000000"/>
          <w:sz w:val="20"/>
          <w:szCs w:val="20"/>
          <w:lang w:val="en-US"/>
        </w:rPr>
        <w:t>assesses</w:t>
      </w:r>
      <w:r w:rsidRPr="003B6C6E">
        <w:rPr>
          <w:rFonts w:ascii="Garamond" w:eastAsia="함초롬바탕" w:hAnsi="Garamond" w:cs="Times New Roman"/>
          <w:color w:val="000000"/>
          <w:sz w:val="20"/>
          <w:szCs w:val="20"/>
          <w:lang w:val="en-US"/>
        </w:rPr>
        <w:t xml:space="preserve"> the CPX in the simulated clinical skills assessment? (Multiple responses</w:t>
      </w:r>
      <w:r w:rsidR="009610D3">
        <w:rPr>
          <w:rFonts w:ascii="Garamond" w:eastAsia="함초롬바탕" w:hAnsi="Garamond" w:cs="Times New Roman"/>
          <w:color w:val="000000"/>
          <w:sz w:val="20"/>
          <w:szCs w:val="20"/>
          <w:lang w:val="en-US"/>
        </w:rPr>
        <w:t xml:space="preserve"> are</w:t>
      </w:r>
      <w:r w:rsidRPr="003B6C6E">
        <w:rPr>
          <w:rFonts w:ascii="Garamond" w:eastAsia="함초롬바탕" w:hAnsi="Garamond" w:cs="Times New Roman"/>
          <w:color w:val="000000"/>
          <w:sz w:val="20"/>
          <w:szCs w:val="20"/>
          <w:lang w:val="en-US"/>
        </w:rPr>
        <w:t xml:space="preserve"> allowed)</w:t>
      </w:r>
    </w:p>
    <w:p w14:paraId="13391D62"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Standardized patients</w:t>
      </w:r>
    </w:p>
    <w:p w14:paraId="1128FA2B"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Professors</w:t>
      </w:r>
    </w:p>
    <w:p w14:paraId="6C11F49F"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③</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Other (please specify: </w:t>
      </w:r>
      <w:r>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w:t>
      </w:r>
    </w:p>
    <w:p w14:paraId="07E27006"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14F05E30" w14:textId="6FECC1C1"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9. Who </w:t>
      </w:r>
      <w:r w:rsidR="009610D3">
        <w:rPr>
          <w:rFonts w:ascii="Garamond" w:eastAsia="함초롬바탕" w:hAnsi="Garamond" w:cs="Times New Roman"/>
          <w:color w:val="000000"/>
          <w:sz w:val="20"/>
          <w:szCs w:val="20"/>
          <w:lang w:val="en-US"/>
        </w:rPr>
        <w:t>assesses</w:t>
      </w:r>
      <w:r w:rsidRPr="003B6C6E">
        <w:rPr>
          <w:rFonts w:ascii="Garamond" w:eastAsia="함초롬바탕" w:hAnsi="Garamond" w:cs="Times New Roman"/>
          <w:color w:val="000000"/>
          <w:sz w:val="20"/>
          <w:szCs w:val="20"/>
          <w:lang w:val="en-US"/>
        </w:rPr>
        <w:t xml:space="preserve"> the OSCE in the simulated clinical skills assessment?</w:t>
      </w:r>
    </w:p>
    <w:p w14:paraId="645A2044"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Standardized patients</w:t>
      </w:r>
    </w:p>
    <w:p w14:paraId="7094BFD2"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Professors</w:t>
      </w:r>
    </w:p>
    <w:p w14:paraId="158FC371"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③</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Other (please specify: </w:t>
      </w:r>
      <w:r>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w:t>
      </w:r>
    </w:p>
    <w:p w14:paraId="47498C1C"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6B90E1A4" w14:textId="5927435A"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10. </w:t>
      </w:r>
      <w:r w:rsidR="009610D3">
        <w:rPr>
          <w:rFonts w:ascii="Garamond" w:eastAsia="함초롬바탕" w:hAnsi="Garamond" w:cs="Times New Roman"/>
          <w:color w:val="000000"/>
          <w:sz w:val="20"/>
          <w:szCs w:val="20"/>
          <w:lang w:val="en-US"/>
        </w:rPr>
        <w:t>From which source</w:t>
      </w:r>
      <w:r w:rsidR="009610D3" w:rsidRPr="003B6C6E">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is the funding</w:t>
      </w:r>
      <w:r w:rsidR="009610D3">
        <w:rPr>
          <w:rFonts w:ascii="Garamond" w:eastAsia="함초롬바탕" w:hAnsi="Garamond" w:cs="Times New Roman"/>
          <w:color w:val="000000"/>
          <w:sz w:val="20"/>
          <w:szCs w:val="20"/>
          <w:lang w:val="en-US"/>
        </w:rPr>
        <w:t xml:space="preserve"> obtained</w:t>
      </w:r>
      <w:r w:rsidRPr="003B6C6E">
        <w:rPr>
          <w:rFonts w:ascii="Garamond" w:eastAsia="함초롬바탕" w:hAnsi="Garamond" w:cs="Times New Roman"/>
          <w:color w:val="000000"/>
          <w:sz w:val="20"/>
          <w:szCs w:val="20"/>
          <w:lang w:val="en-US"/>
        </w:rPr>
        <w:t xml:space="preserve"> for the simulated clinical skills assessment? (Multiple responses </w:t>
      </w:r>
      <w:r w:rsidR="00374305">
        <w:rPr>
          <w:rFonts w:ascii="Garamond" w:eastAsia="함초롬바탕" w:hAnsi="Garamond" w:cs="Times New Roman"/>
          <w:color w:val="000000"/>
          <w:sz w:val="20"/>
          <w:szCs w:val="20"/>
          <w:lang w:val="en-US"/>
        </w:rPr>
        <w:t>are</w:t>
      </w:r>
      <w:r w:rsidR="00374305" w:rsidRPr="003B6C6E">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allowed)</w:t>
      </w:r>
    </w:p>
    <w:p w14:paraId="302D37C1"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Medical school budget</w:t>
      </w:r>
    </w:p>
    <w:p w14:paraId="51C0C599" w14:textId="524FB759"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External funds for </w:t>
      </w:r>
      <w:r w:rsidR="009610D3">
        <w:rPr>
          <w:rFonts w:ascii="Garamond" w:eastAsia="함초롬바탕" w:hAnsi="Garamond" w:cs="Times New Roman"/>
          <w:color w:val="000000"/>
          <w:sz w:val="20"/>
          <w:szCs w:val="20"/>
          <w:lang w:val="en-US"/>
        </w:rPr>
        <w:t>m</w:t>
      </w:r>
      <w:r w:rsidRPr="003B6C6E">
        <w:rPr>
          <w:rFonts w:ascii="Garamond" w:eastAsia="함초롬바탕" w:hAnsi="Garamond" w:cs="Times New Roman"/>
          <w:color w:val="000000"/>
          <w:sz w:val="20"/>
          <w:szCs w:val="20"/>
          <w:lang w:val="en-US"/>
        </w:rPr>
        <w:t>edical school development</w:t>
      </w:r>
    </w:p>
    <w:p w14:paraId="6B695A4B"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③</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University budget</w:t>
      </w:r>
    </w:p>
    <w:p w14:paraId="43B9D5AC"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④</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Other (please specify: </w:t>
      </w:r>
      <w:r>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w:t>
      </w:r>
    </w:p>
    <w:p w14:paraId="4B470D03"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7FCB0AA5" w14:textId="6D5B7F2D"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11. How is feedback provided for the clinical skills assessment? (Multiple responses </w:t>
      </w:r>
      <w:r w:rsidR="00374305">
        <w:rPr>
          <w:rFonts w:ascii="Garamond" w:eastAsia="함초롬바탕" w:hAnsi="Garamond" w:cs="Times New Roman"/>
          <w:color w:val="000000"/>
          <w:sz w:val="20"/>
          <w:szCs w:val="20"/>
          <w:lang w:val="en-US"/>
        </w:rPr>
        <w:t>are</w:t>
      </w:r>
      <w:r w:rsidR="00374305" w:rsidRPr="003B6C6E">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allowed)</w:t>
      </w:r>
    </w:p>
    <w:p w14:paraId="2B6464FD"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One-on-one feedback from professors (in-person)</w:t>
      </w:r>
    </w:p>
    <w:p w14:paraId="4582F9ED"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Group feedback from professors (in-person)</w:t>
      </w:r>
    </w:p>
    <w:p w14:paraId="4CBAE5E5" w14:textId="5DC1221E"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③</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One professor provid</w:t>
      </w:r>
      <w:r w:rsidR="009610D3">
        <w:rPr>
          <w:rFonts w:ascii="Garamond" w:eastAsia="함초롬바탕" w:hAnsi="Garamond" w:cs="Times New Roman"/>
          <w:color w:val="000000"/>
          <w:sz w:val="20"/>
          <w:szCs w:val="20"/>
          <w:lang w:val="en-US"/>
        </w:rPr>
        <w:t>es</w:t>
      </w:r>
      <w:r w:rsidRPr="003B6C6E">
        <w:rPr>
          <w:rFonts w:ascii="Garamond" w:eastAsia="함초롬바탕" w:hAnsi="Garamond" w:cs="Times New Roman"/>
          <w:color w:val="000000"/>
          <w:sz w:val="20"/>
          <w:szCs w:val="20"/>
          <w:lang w:val="en-US"/>
        </w:rPr>
        <w:t xml:space="preserve"> feedback to the whole</w:t>
      </w:r>
      <w:r w:rsidR="009610D3">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class</w:t>
      </w:r>
      <w:r w:rsidR="009610D3">
        <w:rPr>
          <w:rFonts w:ascii="Garamond" w:eastAsia="함초롬바탕" w:hAnsi="Garamond" w:cs="Times New Roman"/>
          <w:color w:val="000000"/>
          <w:sz w:val="20"/>
          <w:szCs w:val="20"/>
          <w:lang w:val="en-US"/>
        </w:rPr>
        <w:t xml:space="preserve"> of</w:t>
      </w:r>
      <w:r w:rsidRPr="003B6C6E">
        <w:rPr>
          <w:rFonts w:ascii="Garamond" w:eastAsia="함초롬바탕" w:hAnsi="Garamond" w:cs="Times New Roman"/>
          <w:color w:val="000000"/>
          <w:sz w:val="20"/>
          <w:szCs w:val="20"/>
          <w:lang w:val="en-US"/>
        </w:rPr>
        <w:t xml:space="preserve"> students (in-person)</w:t>
      </w:r>
    </w:p>
    <w:p w14:paraId="39125224" w14:textId="62C784C0"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④</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Feedback </w:t>
      </w:r>
      <w:r w:rsidR="009610D3">
        <w:rPr>
          <w:rFonts w:ascii="Garamond" w:eastAsia="함초롬바탕" w:hAnsi="Garamond" w:cs="Times New Roman"/>
          <w:color w:val="000000"/>
          <w:sz w:val="20"/>
          <w:szCs w:val="20"/>
          <w:lang w:val="en-US"/>
        </w:rPr>
        <w:t xml:space="preserve">is </w:t>
      </w:r>
      <w:r w:rsidRPr="003B6C6E">
        <w:rPr>
          <w:rFonts w:ascii="Garamond" w:eastAsia="함초롬바탕" w:hAnsi="Garamond" w:cs="Times New Roman"/>
          <w:color w:val="000000"/>
          <w:sz w:val="20"/>
          <w:szCs w:val="20"/>
          <w:lang w:val="en-US"/>
        </w:rPr>
        <w:t>provided in written results</w:t>
      </w:r>
    </w:p>
    <w:p w14:paraId="0EE601A7"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⑤</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Other (please specify: </w:t>
      </w:r>
      <w:r>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w:t>
      </w:r>
    </w:p>
    <w:p w14:paraId="28DA1D97"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52ADECFE"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12. Is a retake available for the simulated clinical skills assessment?</w:t>
      </w:r>
    </w:p>
    <w:p w14:paraId="75699C85"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Yes</w:t>
      </w:r>
    </w:p>
    <w:p w14:paraId="6FA688C2"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No</w:t>
      </w:r>
    </w:p>
    <w:p w14:paraId="62D970C9"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4AC8C807"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13. Is passing the simulated clinical skills assessment required for graduation?</w:t>
      </w:r>
    </w:p>
    <w:p w14:paraId="13AE9BCC"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Yes</w:t>
      </w:r>
    </w:p>
    <w:p w14:paraId="2C9BA020"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No</w:t>
      </w:r>
    </w:p>
    <w:p w14:paraId="695ABC3F"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58F4A7CF"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14. Please describe the educational methods your school currently implements for students with low scores in the simulated clinical skills assessment.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391"/>
      </w:tblGrid>
      <w:tr w:rsidR="003B6C6E" w:rsidRPr="003B6C6E" w14:paraId="0EA285FD" w14:textId="77777777" w:rsidTr="003B6C6E">
        <w:trPr>
          <w:trHeight w:val="1219"/>
        </w:trPr>
        <w:tc>
          <w:tcPr>
            <w:tcW w:w="83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CD691C2"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tc>
      </w:tr>
    </w:tbl>
    <w:p w14:paraId="0BFAEB78"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342802AE" w14:textId="14214FE3"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lastRenderedPageBreak/>
        <w:t>15. Has the CPX of the simulated clinical skills assessment at your school</w:t>
      </w:r>
      <w:r w:rsidR="009610D3">
        <w:rPr>
          <w:rFonts w:ascii="Garamond" w:eastAsia="함초롬바탕" w:hAnsi="Garamond" w:cs="Times New Roman"/>
          <w:color w:val="000000"/>
          <w:sz w:val="20"/>
          <w:szCs w:val="20"/>
          <w:lang w:val="en-US"/>
        </w:rPr>
        <w:t xml:space="preserve"> changed in any way</w:t>
      </w:r>
      <w:r w:rsidRPr="003B6C6E">
        <w:rPr>
          <w:rFonts w:ascii="Garamond" w:eastAsia="함초롬바탕" w:hAnsi="Garamond" w:cs="Times New Roman"/>
          <w:color w:val="000000"/>
          <w:sz w:val="20"/>
          <w:szCs w:val="20"/>
          <w:lang w:val="en-US"/>
        </w:rPr>
        <w:t xml:space="preserve"> since the Clinical Skills Test of the Korean Medical Licensing Examination</w:t>
      </w:r>
      <w:r w:rsidR="009610D3">
        <w:rPr>
          <w:rFonts w:ascii="Garamond" w:eastAsia="함초롬바탕" w:hAnsi="Garamond" w:cs="Times New Roman"/>
          <w:color w:val="000000"/>
          <w:sz w:val="20"/>
          <w:szCs w:val="20"/>
          <w:lang w:val="en-US"/>
        </w:rPr>
        <w:t xml:space="preserve"> was introduced</w:t>
      </w:r>
      <w:r w:rsidRPr="003B6C6E">
        <w:rPr>
          <w:rFonts w:ascii="Garamond" w:eastAsia="함초롬바탕" w:hAnsi="Garamond" w:cs="Times New Roman"/>
          <w:color w:val="000000"/>
          <w:sz w:val="20"/>
          <w:szCs w:val="20"/>
          <w:lang w:val="en-US"/>
        </w:rPr>
        <w:t xml:space="preserve"> in 2009?</w:t>
      </w:r>
    </w:p>
    <w:p w14:paraId="7DFBADDD"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Strongly agree</w:t>
      </w:r>
    </w:p>
    <w:p w14:paraId="3B4A03A0"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Agree</w:t>
      </w:r>
    </w:p>
    <w:p w14:paraId="2179F335"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③</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Neutral</w:t>
      </w:r>
    </w:p>
    <w:p w14:paraId="5E74092D"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④</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Disagree</w:t>
      </w:r>
    </w:p>
    <w:p w14:paraId="2490E3C8"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⑤</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Strongly disagree</w:t>
      </w:r>
    </w:p>
    <w:p w14:paraId="657F40BA"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5DE30DF0" w14:textId="5D027594"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15-1. </w:t>
      </w:r>
      <w:r w:rsidR="00355BEA" w:rsidRPr="003B6C6E">
        <w:rPr>
          <w:rFonts w:ascii="Garamond" w:eastAsia="함초롬바탕" w:hAnsi="Garamond" w:cs="Times New Roman"/>
          <w:color w:val="000000"/>
          <w:sz w:val="20"/>
          <w:szCs w:val="20"/>
          <w:lang w:val="en-US"/>
        </w:rPr>
        <w:t>If you have any</w:t>
      </w:r>
      <w:r w:rsidR="00355BEA">
        <w:rPr>
          <w:rFonts w:ascii="Garamond" w:eastAsia="함초롬바탕" w:hAnsi="Garamond" w:cs="Times New Roman"/>
          <w:color w:val="000000"/>
          <w:sz w:val="20"/>
          <w:szCs w:val="20"/>
          <w:lang w:val="en-US"/>
        </w:rPr>
        <w:t>thing to add</w:t>
      </w:r>
      <w:r w:rsidR="00355BEA" w:rsidRPr="003B6C6E">
        <w:rPr>
          <w:rFonts w:ascii="Garamond" w:eastAsia="함초롬바탕" w:hAnsi="Garamond" w:cs="Times New Roman"/>
          <w:color w:val="000000"/>
          <w:sz w:val="20"/>
          <w:szCs w:val="20"/>
          <w:lang w:val="en-US"/>
        </w:rPr>
        <w:t xml:space="preserve"> regarding the above item, please </w:t>
      </w:r>
      <w:r w:rsidR="00355BEA">
        <w:rPr>
          <w:rFonts w:ascii="Garamond" w:eastAsia="함초롬바탕" w:hAnsi="Garamond" w:cs="Times New Roman"/>
          <w:color w:val="000000"/>
          <w:sz w:val="20"/>
          <w:szCs w:val="20"/>
          <w:lang w:val="en-US"/>
        </w:rPr>
        <w:t xml:space="preserve">provide </w:t>
      </w:r>
      <w:r w:rsidR="00355BEA" w:rsidRPr="003B6C6E">
        <w:rPr>
          <w:rFonts w:ascii="Garamond" w:eastAsia="함초롬바탕" w:hAnsi="Garamond" w:cs="Times New Roman"/>
          <w:color w:val="000000"/>
          <w:sz w:val="20"/>
          <w:szCs w:val="20"/>
          <w:lang w:val="en-US"/>
        </w:rPr>
        <w:t xml:space="preserve">additional </w:t>
      </w:r>
      <w:r w:rsidR="00355BEA">
        <w:rPr>
          <w:rFonts w:ascii="Garamond" w:eastAsia="함초롬바탕" w:hAnsi="Garamond" w:cs="Times New Roman"/>
          <w:color w:val="000000"/>
          <w:sz w:val="20"/>
          <w:szCs w:val="20"/>
          <w:lang w:val="en-US"/>
        </w:rPr>
        <w:t xml:space="preserve">detailed </w:t>
      </w:r>
      <w:r w:rsidR="00355BEA" w:rsidRPr="003B6C6E">
        <w:rPr>
          <w:rFonts w:ascii="Garamond" w:eastAsia="함초롬바탕" w:hAnsi="Garamond" w:cs="Times New Roman"/>
          <w:color w:val="000000"/>
          <w:sz w:val="20"/>
          <w:szCs w:val="20"/>
          <w:lang w:val="en-US"/>
        </w:rPr>
        <w:t xml:space="preserve">comments </w:t>
      </w:r>
      <w:r w:rsidR="00355BEA">
        <w:rPr>
          <w:rFonts w:ascii="Garamond" w:eastAsia="함초롬바탕" w:hAnsi="Garamond" w:cs="Times New Roman"/>
          <w:color w:val="000000"/>
          <w:sz w:val="20"/>
          <w:szCs w:val="20"/>
          <w:lang w:val="en-US"/>
        </w:rPr>
        <w:t>below</w:t>
      </w:r>
      <w:r w:rsidR="00355BEA" w:rsidRPr="003B6C6E">
        <w:rPr>
          <w:rFonts w:ascii="Garamond" w:eastAsia="함초롬바탕" w:hAnsi="Garamond" w:cs="Times New Roman"/>
          <w:color w:val="000000"/>
          <w:sz w:val="20"/>
          <w:szCs w:val="20"/>
          <w:lang w:val="en-US"/>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391"/>
      </w:tblGrid>
      <w:tr w:rsidR="003B6C6E" w:rsidRPr="003B6C6E" w14:paraId="48E13B5B" w14:textId="77777777" w:rsidTr="003B6C6E">
        <w:trPr>
          <w:trHeight w:val="1388"/>
        </w:trPr>
        <w:tc>
          <w:tcPr>
            <w:tcW w:w="83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9A9F61"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tc>
      </w:tr>
    </w:tbl>
    <w:p w14:paraId="03AEFA37"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6AC1AF86" w14:textId="4F8C2D92"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16. Has the OSCE of the simulated clinical skills assessment at your school </w:t>
      </w:r>
      <w:r w:rsidR="00B45637" w:rsidRPr="00B45637">
        <w:rPr>
          <w:rFonts w:ascii="Garamond" w:eastAsia="함초롬바탕" w:hAnsi="Garamond" w:cs="Times New Roman"/>
          <w:color w:val="000000"/>
          <w:sz w:val="20"/>
          <w:szCs w:val="20"/>
          <w:lang w:val="en-US"/>
        </w:rPr>
        <w:t xml:space="preserve">changed in any way </w:t>
      </w:r>
      <w:r w:rsidRPr="003B6C6E">
        <w:rPr>
          <w:rFonts w:ascii="Garamond" w:eastAsia="함초롬바탕" w:hAnsi="Garamond" w:cs="Times New Roman"/>
          <w:color w:val="000000"/>
          <w:sz w:val="20"/>
          <w:szCs w:val="20"/>
          <w:lang w:val="en-US"/>
        </w:rPr>
        <w:t>since the Clinical Skills Test of the Korean Medical Licensing Examination</w:t>
      </w:r>
      <w:r w:rsidR="009610D3">
        <w:rPr>
          <w:rFonts w:ascii="Garamond" w:eastAsia="함초롬바탕" w:hAnsi="Garamond" w:cs="Times New Roman"/>
          <w:color w:val="000000"/>
          <w:sz w:val="20"/>
          <w:szCs w:val="20"/>
          <w:lang w:val="en-US"/>
        </w:rPr>
        <w:t xml:space="preserve"> was introduced</w:t>
      </w:r>
      <w:r w:rsidRPr="003B6C6E">
        <w:rPr>
          <w:rFonts w:ascii="Garamond" w:eastAsia="함초롬바탕" w:hAnsi="Garamond" w:cs="Times New Roman"/>
          <w:color w:val="000000"/>
          <w:sz w:val="20"/>
          <w:szCs w:val="20"/>
          <w:lang w:val="en-US"/>
        </w:rPr>
        <w:t xml:space="preserve"> in 2009?</w:t>
      </w:r>
    </w:p>
    <w:p w14:paraId="23779394"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Strongly agree</w:t>
      </w:r>
    </w:p>
    <w:p w14:paraId="3D655DD2"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Agree</w:t>
      </w:r>
    </w:p>
    <w:p w14:paraId="74CD1EF2"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③</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Neutral</w:t>
      </w:r>
    </w:p>
    <w:p w14:paraId="7C292C10"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④</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Disagree</w:t>
      </w:r>
    </w:p>
    <w:p w14:paraId="528C4F48" w14:textId="2AE9A9A6" w:rsidR="003B6C6E" w:rsidRDefault="003B6C6E" w:rsidP="000B1E4F">
      <w:pPr>
        <w:wordWrap/>
        <w:spacing w:after="0" w:line="360" w:lineRule="auto"/>
        <w:jc w:val="both"/>
        <w:textAlignment w:val="baseline"/>
        <w:rPr>
          <w:rFonts w:ascii="Garamond" w:eastAsia="함초롬바탕" w:hAnsi="Garamond" w:cs="Times New Roman"/>
          <w:color w:val="000000"/>
          <w:sz w:val="20"/>
          <w:szCs w:val="20"/>
          <w:lang w:val="en-US"/>
        </w:rPr>
      </w:pPr>
      <w:r w:rsidRPr="003B6C6E">
        <w:rPr>
          <w:rFonts w:ascii="바탕" w:eastAsia="바탕" w:hAnsi="바탕" w:cs="바탕" w:hint="eastAsia"/>
          <w:color w:val="000000"/>
          <w:sz w:val="20"/>
          <w:szCs w:val="20"/>
        </w:rPr>
        <w:t>⑤</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Strongly disagree</w:t>
      </w:r>
    </w:p>
    <w:p w14:paraId="611DFCD3" w14:textId="77777777" w:rsidR="00C94AD6" w:rsidRPr="003B6C6E" w:rsidRDefault="00C94AD6" w:rsidP="000B1E4F">
      <w:pPr>
        <w:wordWrap/>
        <w:spacing w:after="0" w:line="360" w:lineRule="auto"/>
        <w:jc w:val="both"/>
        <w:textAlignment w:val="baseline"/>
        <w:rPr>
          <w:rFonts w:ascii="Garamond" w:eastAsia="Times New Roman" w:hAnsi="Garamond" w:cs="Times New Roman"/>
          <w:color w:val="000000"/>
          <w:sz w:val="20"/>
          <w:szCs w:val="20"/>
        </w:rPr>
      </w:pPr>
    </w:p>
    <w:p w14:paraId="111C7FF2" w14:textId="1BD2500F" w:rsidR="00C94AD6" w:rsidRPr="003B6C6E" w:rsidRDefault="00C94AD6" w:rsidP="000B1E4F">
      <w:pPr>
        <w:wordWrap/>
        <w:spacing w:after="0" w:line="360" w:lineRule="auto"/>
        <w:jc w:val="both"/>
        <w:textAlignment w:val="baseline"/>
        <w:rPr>
          <w:rFonts w:ascii="Garamond" w:eastAsia="Times New Roman" w:hAnsi="Garamond" w:cs="Times New Roman"/>
          <w:color w:val="000000"/>
          <w:sz w:val="20"/>
          <w:szCs w:val="20"/>
        </w:rPr>
      </w:pPr>
      <w:r>
        <w:rPr>
          <w:rFonts w:ascii="Garamond" w:eastAsia="함초롬바탕" w:hAnsi="Garamond" w:cs="Times New Roman"/>
          <w:color w:val="000000"/>
          <w:sz w:val="20"/>
          <w:szCs w:val="20"/>
          <w:lang w:val="en-US"/>
        </w:rPr>
        <w:t>16-</w:t>
      </w:r>
      <w:r w:rsidRPr="003B6C6E">
        <w:rPr>
          <w:rFonts w:ascii="Garamond" w:eastAsia="함초롬바탕" w:hAnsi="Garamond" w:cs="Times New Roman"/>
          <w:color w:val="000000"/>
          <w:sz w:val="20"/>
          <w:szCs w:val="20"/>
          <w:lang w:val="en-US"/>
        </w:rPr>
        <w:t>1. If you have any</w:t>
      </w:r>
      <w:r>
        <w:rPr>
          <w:rFonts w:ascii="Garamond" w:eastAsia="함초롬바탕" w:hAnsi="Garamond" w:cs="Times New Roman"/>
          <w:color w:val="000000"/>
          <w:sz w:val="20"/>
          <w:szCs w:val="20"/>
          <w:lang w:val="en-US"/>
        </w:rPr>
        <w:t>thing to add</w:t>
      </w:r>
      <w:r w:rsidRPr="003B6C6E">
        <w:rPr>
          <w:rFonts w:ascii="Garamond" w:eastAsia="함초롬바탕" w:hAnsi="Garamond" w:cs="Times New Roman"/>
          <w:color w:val="000000"/>
          <w:sz w:val="20"/>
          <w:szCs w:val="20"/>
          <w:lang w:val="en-US"/>
        </w:rPr>
        <w:t xml:space="preserve"> regarding the above item, please </w:t>
      </w:r>
      <w:r>
        <w:rPr>
          <w:rFonts w:ascii="Garamond" w:eastAsia="함초롬바탕" w:hAnsi="Garamond" w:cs="Times New Roman"/>
          <w:color w:val="000000"/>
          <w:sz w:val="20"/>
          <w:szCs w:val="20"/>
          <w:lang w:val="en-US"/>
        </w:rPr>
        <w:t xml:space="preserve">provide </w:t>
      </w:r>
      <w:r w:rsidRPr="003B6C6E">
        <w:rPr>
          <w:rFonts w:ascii="Garamond" w:eastAsia="함초롬바탕" w:hAnsi="Garamond" w:cs="Times New Roman"/>
          <w:color w:val="000000"/>
          <w:sz w:val="20"/>
          <w:szCs w:val="20"/>
          <w:lang w:val="en-US"/>
        </w:rPr>
        <w:t xml:space="preserve">additional </w:t>
      </w:r>
      <w:r>
        <w:rPr>
          <w:rFonts w:ascii="Garamond" w:eastAsia="함초롬바탕" w:hAnsi="Garamond" w:cs="Times New Roman"/>
          <w:color w:val="000000"/>
          <w:sz w:val="20"/>
          <w:szCs w:val="20"/>
          <w:lang w:val="en-US"/>
        </w:rPr>
        <w:t xml:space="preserve">detailed </w:t>
      </w:r>
      <w:r w:rsidRPr="003B6C6E">
        <w:rPr>
          <w:rFonts w:ascii="Garamond" w:eastAsia="함초롬바탕" w:hAnsi="Garamond" w:cs="Times New Roman"/>
          <w:color w:val="000000"/>
          <w:sz w:val="20"/>
          <w:szCs w:val="20"/>
          <w:lang w:val="en-US"/>
        </w:rPr>
        <w:t xml:space="preserve">comments </w:t>
      </w:r>
      <w:r>
        <w:rPr>
          <w:rFonts w:ascii="Garamond" w:eastAsia="함초롬바탕" w:hAnsi="Garamond" w:cs="Times New Roman"/>
          <w:color w:val="000000"/>
          <w:sz w:val="20"/>
          <w:szCs w:val="20"/>
          <w:lang w:val="en-US"/>
        </w:rPr>
        <w:t>below</w:t>
      </w:r>
      <w:r w:rsidRPr="003B6C6E">
        <w:rPr>
          <w:rFonts w:ascii="Garamond" w:eastAsia="함초롬바탕" w:hAnsi="Garamond" w:cs="Times New Roman"/>
          <w:color w:val="000000"/>
          <w:sz w:val="20"/>
          <w:szCs w:val="20"/>
          <w:lang w:val="en-US"/>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391"/>
      </w:tblGrid>
      <w:tr w:rsidR="00C94AD6" w:rsidRPr="003B6C6E" w14:paraId="7C502D60" w14:textId="77777777" w:rsidTr="009C614D">
        <w:trPr>
          <w:trHeight w:val="1388"/>
        </w:trPr>
        <w:tc>
          <w:tcPr>
            <w:tcW w:w="83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D65252F" w14:textId="77777777" w:rsidR="00C94AD6" w:rsidRPr="003B6C6E" w:rsidRDefault="00C94AD6" w:rsidP="000B1E4F">
            <w:pPr>
              <w:wordWrap/>
              <w:spacing w:after="0" w:line="360" w:lineRule="auto"/>
              <w:jc w:val="both"/>
              <w:textAlignment w:val="baseline"/>
              <w:rPr>
                <w:rFonts w:ascii="Garamond" w:eastAsia="Times New Roman" w:hAnsi="Garamond" w:cs="Times New Roman"/>
                <w:color w:val="000000"/>
                <w:sz w:val="20"/>
                <w:szCs w:val="20"/>
              </w:rPr>
            </w:pPr>
          </w:p>
        </w:tc>
      </w:tr>
    </w:tbl>
    <w:p w14:paraId="56C92377"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7D6276ED" w14:textId="6E553D41"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17. Has the CPX of the simulated clinical skills assessment at your school </w:t>
      </w:r>
      <w:r w:rsidR="009610D3">
        <w:rPr>
          <w:rFonts w:ascii="Garamond" w:eastAsia="함초롬바탕" w:hAnsi="Garamond" w:cs="Times New Roman"/>
          <w:color w:val="000000"/>
          <w:sz w:val="20"/>
          <w:szCs w:val="20"/>
          <w:lang w:val="en-US"/>
        </w:rPr>
        <w:t xml:space="preserve">changed in any way </w:t>
      </w:r>
      <w:r w:rsidRPr="003B6C6E">
        <w:rPr>
          <w:rFonts w:ascii="Garamond" w:eastAsia="함초롬바탕" w:hAnsi="Garamond" w:cs="Times New Roman"/>
          <w:color w:val="000000"/>
          <w:sz w:val="20"/>
          <w:szCs w:val="20"/>
          <w:lang w:val="en-US"/>
        </w:rPr>
        <w:t>since the patient-centered Clinical Skills Test of the Korean Medical Licensing Examination</w:t>
      </w:r>
      <w:r w:rsidR="009610D3">
        <w:rPr>
          <w:rFonts w:ascii="Garamond" w:eastAsia="함초롬바탕" w:hAnsi="Garamond" w:cs="Times New Roman"/>
          <w:color w:val="000000"/>
          <w:sz w:val="20"/>
          <w:szCs w:val="20"/>
          <w:lang w:val="en-US"/>
        </w:rPr>
        <w:t xml:space="preserve"> was adopted</w:t>
      </w:r>
      <w:r w:rsidRPr="003B6C6E">
        <w:rPr>
          <w:rFonts w:ascii="Garamond" w:eastAsia="함초롬바탕" w:hAnsi="Garamond" w:cs="Times New Roman"/>
          <w:color w:val="000000"/>
          <w:sz w:val="20"/>
          <w:szCs w:val="20"/>
          <w:lang w:val="en-US"/>
        </w:rPr>
        <w:t xml:space="preserve"> in 2021?</w:t>
      </w:r>
    </w:p>
    <w:p w14:paraId="4579551D"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Strongly agree</w:t>
      </w:r>
    </w:p>
    <w:p w14:paraId="5AC30C7B"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Agree</w:t>
      </w:r>
    </w:p>
    <w:p w14:paraId="07C2A773"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③</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Neutral</w:t>
      </w:r>
    </w:p>
    <w:p w14:paraId="519E954F"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④</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Disagree</w:t>
      </w:r>
    </w:p>
    <w:p w14:paraId="4BD2C9D2"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⑤</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Strongly disagree</w:t>
      </w:r>
    </w:p>
    <w:p w14:paraId="70955A1F" w14:textId="77777777" w:rsid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2CAF597D" w14:textId="77777777" w:rsidR="00DF27B1"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5E08DE8F" w14:textId="77777777" w:rsidR="00DF27B1" w:rsidRPr="003B6C6E"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154EFF19" w14:textId="52BA296D"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lastRenderedPageBreak/>
        <w:t xml:space="preserve">17-1. </w:t>
      </w:r>
      <w:r w:rsidR="009610D3" w:rsidRPr="003B6C6E">
        <w:rPr>
          <w:rFonts w:ascii="Garamond" w:eastAsia="함초롬바탕" w:hAnsi="Garamond" w:cs="Times New Roman"/>
          <w:color w:val="000000"/>
          <w:sz w:val="20"/>
          <w:szCs w:val="20"/>
          <w:lang w:val="en-US"/>
        </w:rPr>
        <w:t>If you have any</w:t>
      </w:r>
      <w:r w:rsidR="009610D3">
        <w:rPr>
          <w:rFonts w:ascii="Garamond" w:eastAsia="함초롬바탕" w:hAnsi="Garamond" w:cs="Times New Roman"/>
          <w:color w:val="000000"/>
          <w:sz w:val="20"/>
          <w:szCs w:val="20"/>
          <w:lang w:val="en-US"/>
        </w:rPr>
        <w:t>thing to add</w:t>
      </w:r>
      <w:r w:rsidR="009610D3" w:rsidRPr="003B6C6E">
        <w:rPr>
          <w:rFonts w:ascii="Garamond" w:eastAsia="함초롬바탕" w:hAnsi="Garamond" w:cs="Times New Roman"/>
          <w:color w:val="000000"/>
          <w:sz w:val="20"/>
          <w:szCs w:val="20"/>
          <w:lang w:val="en-US"/>
        </w:rPr>
        <w:t xml:space="preserve"> regarding the above item, please </w:t>
      </w:r>
      <w:r w:rsidR="009610D3">
        <w:rPr>
          <w:rFonts w:ascii="Garamond" w:eastAsia="함초롬바탕" w:hAnsi="Garamond" w:cs="Times New Roman"/>
          <w:color w:val="000000"/>
          <w:sz w:val="20"/>
          <w:szCs w:val="20"/>
          <w:lang w:val="en-US"/>
        </w:rPr>
        <w:t xml:space="preserve">provide </w:t>
      </w:r>
      <w:r w:rsidR="009610D3" w:rsidRPr="003B6C6E">
        <w:rPr>
          <w:rFonts w:ascii="Garamond" w:eastAsia="함초롬바탕" w:hAnsi="Garamond" w:cs="Times New Roman"/>
          <w:color w:val="000000"/>
          <w:sz w:val="20"/>
          <w:szCs w:val="20"/>
          <w:lang w:val="en-US"/>
        </w:rPr>
        <w:t xml:space="preserve">additional </w:t>
      </w:r>
      <w:r w:rsidR="009610D3">
        <w:rPr>
          <w:rFonts w:ascii="Garamond" w:eastAsia="함초롬바탕" w:hAnsi="Garamond" w:cs="Times New Roman"/>
          <w:color w:val="000000"/>
          <w:sz w:val="20"/>
          <w:szCs w:val="20"/>
          <w:lang w:val="en-US"/>
        </w:rPr>
        <w:t xml:space="preserve">detailed </w:t>
      </w:r>
      <w:r w:rsidR="009610D3" w:rsidRPr="003B6C6E">
        <w:rPr>
          <w:rFonts w:ascii="Garamond" w:eastAsia="함초롬바탕" w:hAnsi="Garamond" w:cs="Times New Roman"/>
          <w:color w:val="000000"/>
          <w:sz w:val="20"/>
          <w:szCs w:val="20"/>
          <w:lang w:val="en-US"/>
        </w:rPr>
        <w:t xml:space="preserve">comments </w:t>
      </w:r>
      <w:r w:rsidR="009610D3">
        <w:rPr>
          <w:rFonts w:ascii="Garamond" w:eastAsia="함초롬바탕" w:hAnsi="Garamond" w:cs="Times New Roman"/>
          <w:color w:val="000000"/>
          <w:sz w:val="20"/>
          <w:szCs w:val="20"/>
          <w:lang w:val="en-US"/>
        </w:rPr>
        <w:t>below</w:t>
      </w:r>
      <w:r w:rsidRPr="003B6C6E">
        <w:rPr>
          <w:rFonts w:ascii="Garamond" w:eastAsia="함초롬바탕" w:hAnsi="Garamond" w:cs="Times New Roman"/>
          <w:color w:val="000000"/>
          <w:sz w:val="20"/>
          <w:szCs w:val="20"/>
          <w:lang w:val="en-US"/>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391"/>
      </w:tblGrid>
      <w:tr w:rsidR="003B6C6E" w:rsidRPr="003B6C6E" w14:paraId="339AEF38" w14:textId="77777777" w:rsidTr="003B6C6E">
        <w:trPr>
          <w:trHeight w:val="766"/>
        </w:trPr>
        <w:tc>
          <w:tcPr>
            <w:tcW w:w="83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9D322F"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tc>
      </w:tr>
    </w:tbl>
    <w:p w14:paraId="59D80F62"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6AA85FE8" w14:textId="4BE7CFC1" w:rsidR="00355BEA" w:rsidRPr="003B6C6E" w:rsidRDefault="00355BEA" w:rsidP="000B1E4F">
      <w:pPr>
        <w:wordWrap/>
        <w:spacing w:after="0" w:line="360" w:lineRule="auto"/>
        <w:jc w:val="both"/>
        <w:textAlignment w:val="baseline"/>
        <w:rPr>
          <w:rFonts w:ascii="Garamond" w:eastAsia="Times New Roman" w:hAnsi="Garamond" w:cs="Times New Roman"/>
          <w:color w:val="000000"/>
          <w:sz w:val="20"/>
          <w:szCs w:val="20"/>
        </w:rPr>
      </w:pPr>
      <w:r>
        <w:rPr>
          <w:rFonts w:ascii="Garamond" w:eastAsia="함초롬바탕" w:hAnsi="Garamond" w:cs="Times New Roman"/>
          <w:color w:val="000000"/>
          <w:sz w:val="20"/>
          <w:szCs w:val="20"/>
          <w:lang w:val="en-US"/>
        </w:rPr>
        <w:t xml:space="preserve">18. </w:t>
      </w:r>
      <w:r w:rsidRPr="003B6C6E">
        <w:rPr>
          <w:rFonts w:ascii="Garamond" w:eastAsia="함초롬바탕" w:hAnsi="Garamond" w:cs="Times New Roman"/>
          <w:color w:val="000000"/>
          <w:sz w:val="20"/>
          <w:szCs w:val="20"/>
          <w:lang w:val="en-US"/>
        </w:rPr>
        <w:t xml:space="preserve">Has the </w:t>
      </w:r>
      <w:r>
        <w:rPr>
          <w:rFonts w:ascii="Garamond" w:eastAsia="함초롬바탕" w:hAnsi="Garamond" w:cs="Times New Roman"/>
          <w:color w:val="000000"/>
          <w:sz w:val="20"/>
          <w:szCs w:val="20"/>
          <w:lang w:val="en-US"/>
        </w:rPr>
        <w:t>OSCE</w:t>
      </w:r>
      <w:r w:rsidRPr="003B6C6E">
        <w:rPr>
          <w:rFonts w:ascii="Garamond" w:eastAsia="함초롬바탕" w:hAnsi="Garamond" w:cs="Times New Roman"/>
          <w:color w:val="000000"/>
          <w:sz w:val="20"/>
          <w:szCs w:val="20"/>
          <w:lang w:val="en-US"/>
        </w:rPr>
        <w:t xml:space="preserve"> of the simulated clinical skills assessment at your school </w:t>
      </w:r>
      <w:r>
        <w:rPr>
          <w:rFonts w:ascii="Garamond" w:eastAsia="함초롬바탕" w:hAnsi="Garamond" w:cs="Times New Roman"/>
          <w:color w:val="000000"/>
          <w:sz w:val="20"/>
          <w:szCs w:val="20"/>
          <w:lang w:val="en-US"/>
        </w:rPr>
        <w:t xml:space="preserve">changed in any way </w:t>
      </w:r>
      <w:r w:rsidRPr="003B6C6E">
        <w:rPr>
          <w:rFonts w:ascii="Garamond" w:eastAsia="함초롬바탕" w:hAnsi="Garamond" w:cs="Times New Roman"/>
          <w:color w:val="000000"/>
          <w:sz w:val="20"/>
          <w:szCs w:val="20"/>
          <w:lang w:val="en-US"/>
        </w:rPr>
        <w:t>since the patient-centered Clinical Skills Test of the Korean Medical Licensing Examination</w:t>
      </w:r>
      <w:r>
        <w:rPr>
          <w:rFonts w:ascii="Garamond" w:eastAsia="함초롬바탕" w:hAnsi="Garamond" w:cs="Times New Roman"/>
          <w:color w:val="000000"/>
          <w:sz w:val="20"/>
          <w:szCs w:val="20"/>
          <w:lang w:val="en-US"/>
        </w:rPr>
        <w:t xml:space="preserve"> was adopted</w:t>
      </w:r>
      <w:r w:rsidRPr="003B6C6E">
        <w:rPr>
          <w:rFonts w:ascii="Garamond" w:eastAsia="함초롬바탕" w:hAnsi="Garamond" w:cs="Times New Roman"/>
          <w:color w:val="000000"/>
          <w:sz w:val="20"/>
          <w:szCs w:val="20"/>
          <w:lang w:val="en-US"/>
        </w:rPr>
        <w:t xml:space="preserve"> in 2021?</w:t>
      </w:r>
    </w:p>
    <w:p w14:paraId="4BA0D066"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Strongly agree</w:t>
      </w:r>
    </w:p>
    <w:p w14:paraId="7367C4A6"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Agree</w:t>
      </w:r>
    </w:p>
    <w:p w14:paraId="6EF00E36"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③</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Neutral</w:t>
      </w:r>
    </w:p>
    <w:p w14:paraId="0A5E1BD7"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④</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Disagree</w:t>
      </w:r>
    </w:p>
    <w:p w14:paraId="575EC213"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⑤</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Strongly disagree</w:t>
      </w:r>
    </w:p>
    <w:p w14:paraId="69482ADE"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10A169EE" w14:textId="5525E619"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18-1. </w:t>
      </w:r>
      <w:r w:rsidR="009610D3" w:rsidRPr="003B6C6E">
        <w:rPr>
          <w:rFonts w:ascii="Garamond" w:eastAsia="함초롬바탕" w:hAnsi="Garamond" w:cs="Times New Roman"/>
          <w:color w:val="000000"/>
          <w:sz w:val="20"/>
          <w:szCs w:val="20"/>
          <w:lang w:val="en-US"/>
        </w:rPr>
        <w:t>If you have any</w:t>
      </w:r>
      <w:r w:rsidR="009610D3">
        <w:rPr>
          <w:rFonts w:ascii="Garamond" w:eastAsia="함초롬바탕" w:hAnsi="Garamond" w:cs="Times New Roman"/>
          <w:color w:val="000000"/>
          <w:sz w:val="20"/>
          <w:szCs w:val="20"/>
          <w:lang w:val="en-US"/>
        </w:rPr>
        <w:t>thing to add</w:t>
      </w:r>
      <w:r w:rsidR="009610D3" w:rsidRPr="003B6C6E">
        <w:rPr>
          <w:rFonts w:ascii="Garamond" w:eastAsia="함초롬바탕" w:hAnsi="Garamond" w:cs="Times New Roman"/>
          <w:color w:val="000000"/>
          <w:sz w:val="20"/>
          <w:szCs w:val="20"/>
          <w:lang w:val="en-US"/>
        </w:rPr>
        <w:t xml:space="preserve"> regarding the above item, please </w:t>
      </w:r>
      <w:r w:rsidR="009610D3">
        <w:rPr>
          <w:rFonts w:ascii="Garamond" w:eastAsia="함초롬바탕" w:hAnsi="Garamond" w:cs="Times New Roman"/>
          <w:color w:val="000000"/>
          <w:sz w:val="20"/>
          <w:szCs w:val="20"/>
          <w:lang w:val="en-US"/>
        </w:rPr>
        <w:t xml:space="preserve">provide </w:t>
      </w:r>
      <w:r w:rsidR="009610D3" w:rsidRPr="003B6C6E">
        <w:rPr>
          <w:rFonts w:ascii="Garamond" w:eastAsia="함초롬바탕" w:hAnsi="Garamond" w:cs="Times New Roman"/>
          <w:color w:val="000000"/>
          <w:sz w:val="20"/>
          <w:szCs w:val="20"/>
          <w:lang w:val="en-US"/>
        </w:rPr>
        <w:t xml:space="preserve">additional </w:t>
      </w:r>
      <w:r w:rsidR="009610D3">
        <w:rPr>
          <w:rFonts w:ascii="Garamond" w:eastAsia="함초롬바탕" w:hAnsi="Garamond" w:cs="Times New Roman"/>
          <w:color w:val="000000"/>
          <w:sz w:val="20"/>
          <w:szCs w:val="20"/>
          <w:lang w:val="en-US"/>
        </w:rPr>
        <w:t xml:space="preserve">detailed </w:t>
      </w:r>
      <w:r w:rsidR="009610D3" w:rsidRPr="003B6C6E">
        <w:rPr>
          <w:rFonts w:ascii="Garamond" w:eastAsia="함초롬바탕" w:hAnsi="Garamond" w:cs="Times New Roman"/>
          <w:color w:val="000000"/>
          <w:sz w:val="20"/>
          <w:szCs w:val="20"/>
          <w:lang w:val="en-US"/>
        </w:rPr>
        <w:t xml:space="preserve">comments </w:t>
      </w:r>
      <w:r w:rsidR="009610D3">
        <w:rPr>
          <w:rFonts w:ascii="Garamond" w:eastAsia="함초롬바탕" w:hAnsi="Garamond" w:cs="Times New Roman"/>
          <w:color w:val="000000"/>
          <w:sz w:val="20"/>
          <w:szCs w:val="20"/>
          <w:lang w:val="en-US"/>
        </w:rPr>
        <w:t>below</w:t>
      </w:r>
      <w:r w:rsidRPr="003B6C6E">
        <w:rPr>
          <w:rFonts w:ascii="Garamond" w:eastAsia="함초롬바탕" w:hAnsi="Garamond" w:cs="Times New Roman"/>
          <w:color w:val="000000"/>
          <w:sz w:val="20"/>
          <w:szCs w:val="20"/>
          <w:lang w:val="en-US"/>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391"/>
      </w:tblGrid>
      <w:tr w:rsidR="003B6C6E" w:rsidRPr="003B6C6E" w14:paraId="3DB0B63E" w14:textId="77777777" w:rsidTr="003B6C6E">
        <w:trPr>
          <w:trHeight w:val="766"/>
        </w:trPr>
        <w:tc>
          <w:tcPr>
            <w:tcW w:w="83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B699CCA"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tc>
      </w:tr>
    </w:tbl>
    <w:p w14:paraId="3F4C3F97"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6B30603D" w14:textId="72362752"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19. Does your school independently </w:t>
      </w:r>
      <w:r w:rsidR="00374305">
        <w:rPr>
          <w:rFonts w:ascii="Garamond" w:eastAsia="함초롬바탕" w:hAnsi="Garamond" w:cs="Times New Roman"/>
          <w:color w:val="000000"/>
          <w:sz w:val="20"/>
          <w:szCs w:val="20"/>
          <w:lang w:val="en-US"/>
        </w:rPr>
        <w:t>manage</w:t>
      </w:r>
      <w:r w:rsidR="00374305" w:rsidRPr="003B6C6E">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standardized patients, regardless of consortium collaboration?</w:t>
      </w:r>
    </w:p>
    <w:p w14:paraId="39E902F1"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Yes </w:t>
      </w:r>
      <w:r w:rsidRPr="003B6C6E">
        <w:rPr>
          <w:rFonts w:ascii="Segoe UI Symbol" w:eastAsia="함초롬바탕" w:hAnsi="Segoe UI Symbol" w:cs="Segoe UI Symbol"/>
          <w:color w:val="000000"/>
          <w:sz w:val="20"/>
          <w:szCs w:val="20"/>
        </w:rPr>
        <w:t>☞</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Proceed to question 19-1</w:t>
      </w:r>
    </w:p>
    <w:p w14:paraId="3B2297EA"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No </w:t>
      </w:r>
      <w:r w:rsidRPr="003B6C6E">
        <w:rPr>
          <w:rFonts w:ascii="Segoe UI Symbol" w:eastAsia="함초롬바탕" w:hAnsi="Segoe UI Symbol" w:cs="Segoe UI Symbol"/>
          <w:color w:val="000000"/>
          <w:sz w:val="20"/>
          <w:szCs w:val="20"/>
        </w:rPr>
        <w:t>☞</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Proceed to question 20</w:t>
      </w:r>
    </w:p>
    <w:p w14:paraId="392AC6F9"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39200591" w14:textId="228F6988"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19-1. How many standardized patients are currently </w:t>
      </w:r>
      <w:r w:rsidR="00374305">
        <w:rPr>
          <w:rFonts w:ascii="Garamond" w:eastAsia="함초롬바탕" w:hAnsi="Garamond" w:cs="Times New Roman"/>
          <w:color w:val="000000"/>
          <w:sz w:val="20"/>
          <w:szCs w:val="20"/>
          <w:lang w:val="en-US"/>
        </w:rPr>
        <w:t>managed</w:t>
      </w:r>
      <w:r w:rsidR="00374305" w:rsidRPr="003B6C6E">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independently by your school (as of December 2023)?</w:t>
      </w:r>
    </w:p>
    <w:p w14:paraId="1C824D9D"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w:t>
      </w:r>
      <w:r w:rsidR="00DF27B1">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 xml:space="preserve"> ) individuals</w:t>
      </w:r>
    </w:p>
    <w:p w14:paraId="4DE853E1"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64E6C264" w14:textId="394964C6"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19-2. Is the standardized patient program also used for educational purposes (e.g., communication skills training using the </w:t>
      </w:r>
      <w:r w:rsidR="009610D3">
        <w:rPr>
          <w:rFonts w:ascii="Garamond" w:eastAsia="함초롬바탕" w:hAnsi="Garamond" w:cs="Times New Roman"/>
          <w:color w:val="000000"/>
          <w:sz w:val="20"/>
          <w:szCs w:val="20"/>
          <w:lang w:val="en-US"/>
        </w:rPr>
        <w:t>“</w:t>
      </w:r>
      <w:r w:rsidR="009610D3" w:rsidRPr="003B6C6E">
        <w:rPr>
          <w:rFonts w:ascii="Garamond" w:eastAsia="함초롬바탕" w:hAnsi="Garamond" w:cs="Times New Roman"/>
          <w:color w:val="000000"/>
          <w:sz w:val="20"/>
          <w:szCs w:val="20"/>
          <w:lang w:val="en-US"/>
        </w:rPr>
        <w:t xml:space="preserve">time </w:t>
      </w:r>
      <w:r w:rsidRPr="003B6C6E">
        <w:rPr>
          <w:rFonts w:ascii="Garamond" w:eastAsia="함초롬바탕" w:hAnsi="Garamond" w:cs="Times New Roman"/>
          <w:color w:val="000000"/>
          <w:sz w:val="20"/>
          <w:szCs w:val="20"/>
          <w:lang w:val="en-US"/>
        </w:rPr>
        <w:t xml:space="preserve">in, time </w:t>
      </w:r>
      <w:r w:rsidR="009610D3" w:rsidRPr="003B6C6E">
        <w:rPr>
          <w:rFonts w:ascii="Garamond" w:eastAsia="함초롬바탕" w:hAnsi="Garamond" w:cs="Times New Roman"/>
          <w:color w:val="000000"/>
          <w:sz w:val="20"/>
          <w:szCs w:val="20"/>
          <w:lang w:val="en-US"/>
        </w:rPr>
        <w:t>out</w:t>
      </w:r>
      <w:r w:rsidR="009610D3">
        <w:rPr>
          <w:rFonts w:ascii="Garamond" w:eastAsia="함초롬바탕" w:hAnsi="Garamond" w:cs="Times New Roman"/>
          <w:color w:val="000000"/>
          <w:sz w:val="20"/>
          <w:szCs w:val="20"/>
          <w:lang w:val="en-US"/>
        </w:rPr>
        <w:t>”</w:t>
      </w:r>
      <w:r w:rsidR="009610D3" w:rsidRPr="003B6C6E">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method, physical examination training using standardized patients, etc.)?</w:t>
      </w:r>
    </w:p>
    <w:p w14:paraId="03BC6680"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Yes</w:t>
      </w:r>
    </w:p>
    <w:p w14:paraId="6DB4ECC0"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No</w:t>
      </w:r>
    </w:p>
    <w:p w14:paraId="50EB810D" w14:textId="77777777" w:rsid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75C2C0F0" w14:textId="77777777" w:rsidR="00DF27B1"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4B70A2A2" w14:textId="77777777" w:rsidR="00DF27B1"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3B1C0CF9" w14:textId="77777777" w:rsidR="00DF27B1"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3E2A8A6B" w14:textId="77777777" w:rsidR="00DF27B1"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010CFC2C" w14:textId="77777777" w:rsidR="00DF27B1"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6A32DA88" w14:textId="77777777" w:rsidR="00DF27B1"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3BF6763D" w14:textId="77777777" w:rsidR="00DF27B1"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7922D780" w14:textId="77777777" w:rsidR="00DF27B1"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48B2456E" w14:textId="77777777" w:rsidR="00DF27B1" w:rsidRPr="003B6C6E"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7A1E7795"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646"/>
        <w:gridCol w:w="306"/>
        <w:gridCol w:w="7438"/>
      </w:tblGrid>
      <w:tr w:rsidR="003B6C6E" w:rsidRPr="003B6C6E" w14:paraId="2FEEDD5F" w14:textId="77777777" w:rsidTr="003B6C6E">
        <w:trPr>
          <w:trHeight w:val="543"/>
        </w:trPr>
        <w:tc>
          <w:tcPr>
            <w:tcW w:w="6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DE7B2C" w14:textId="77777777" w:rsidR="003B6C6E" w:rsidRPr="00DF27B1" w:rsidRDefault="003B6C6E" w:rsidP="000B1E4F">
            <w:pPr>
              <w:wordWrap/>
              <w:spacing w:after="0" w:line="360" w:lineRule="auto"/>
              <w:jc w:val="center"/>
              <w:textAlignment w:val="baseline"/>
              <w:rPr>
                <w:rFonts w:ascii="Garamond" w:eastAsia="Times New Roman" w:hAnsi="Garamond" w:cs="Times New Roman"/>
                <w:b/>
                <w:color w:val="000000"/>
                <w:sz w:val="24"/>
                <w:szCs w:val="24"/>
              </w:rPr>
            </w:pPr>
            <w:proofErr w:type="spellStart"/>
            <w:r w:rsidRPr="00DF27B1">
              <w:rPr>
                <w:rFonts w:ascii="바탕" w:eastAsia="바탕" w:hAnsi="바탕" w:cs="바탕" w:hint="eastAsia"/>
                <w:b/>
                <w:bCs/>
                <w:color w:val="000000"/>
                <w:sz w:val="24"/>
                <w:szCs w:val="24"/>
              </w:rPr>
              <w:lastRenderedPageBreak/>
              <w:t>Ⅲ</w:t>
            </w:r>
            <w:proofErr w:type="spellEnd"/>
          </w:p>
        </w:tc>
        <w:tc>
          <w:tcPr>
            <w:tcW w:w="306" w:type="dxa"/>
            <w:tcBorders>
              <w:top w:val="nil"/>
              <w:left w:val="single" w:sz="2" w:space="0" w:color="000000"/>
              <w:bottom w:val="nil"/>
              <w:right w:val="single" w:sz="2" w:space="0" w:color="000000"/>
            </w:tcBorders>
            <w:tcMar>
              <w:top w:w="28" w:type="dxa"/>
              <w:left w:w="102" w:type="dxa"/>
              <w:bottom w:w="28" w:type="dxa"/>
              <w:right w:w="102" w:type="dxa"/>
            </w:tcMar>
            <w:vAlign w:val="center"/>
            <w:hideMark/>
          </w:tcPr>
          <w:p w14:paraId="5B28447D" w14:textId="77777777" w:rsidR="003B6C6E" w:rsidRPr="00DF27B1" w:rsidRDefault="003B6C6E" w:rsidP="000B1E4F">
            <w:pPr>
              <w:wordWrap/>
              <w:spacing w:after="0" w:line="360" w:lineRule="auto"/>
              <w:jc w:val="both"/>
              <w:textAlignment w:val="baseline"/>
              <w:rPr>
                <w:rFonts w:ascii="Garamond" w:eastAsia="Times New Roman" w:hAnsi="Garamond" w:cs="Times New Roman"/>
                <w:b/>
                <w:color w:val="000000"/>
                <w:sz w:val="24"/>
                <w:szCs w:val="24"/>
              </w:rPr>
            </w:pPr>
          </w:p>
        </w:tc>
        <w:tc>
          <w:tcPr>
            <w:tcW w:w="74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2D852D7" w14:textId="4C8C78FC" w:rsidR="003B6C6E" w:rsidRPr="00DF27B1" w:rsidRDefault="00DF27B1" w:rsidP="000B1E4F">
            <w:pPr>
              <w:wordWrap/>
              <w:spacing w:after="0" w:line="360" w:lineRule="auto"/>
              <w:jc w:val="both"/>
              <w:textAlignment w:val="baseline"/>
              <w:rPr>
                <w:rFonts w:ascii="Garamond" w:eastAsia="Times New Roman" w:hAnsi="Garamond" w:cs="Times New Roman"/>
                <w:b/>
                <w:color w:val="000000"/>
                <w:sz w:val="24"/>
                <w:szCs w:val="24"/>
              </w:rPr>
            </w:pPr>
            <w:r>
              <w:rPr>
                <w:rFonts w:ascii="Garamond" w:eastAsia="HY울릉도M" w:hAnsi="Garamond" w:cs="Times New Roman"/>
                <w:b/>
                <w:color w:val="000000"/>
                <w:sz w:val="24"/>
                <w:szCs w:val="24"/>
                <w:lang w:val="en-US"/>
              </w:rPr>
              <w:t>C</w:t>
            </w:r>
            <w:r w:rsidR="003B6C6E" w:rsidRPr="00DF27B1">
              <w:rPr>
                <w:rFonts w:ascii="Garamond" w:eastAsia="HY울릉도M" w:hAnsi="Garamond" w:cs="Times New Roman"/>
                <w:b/>
                <w:color w:val="000000"/>
                <w:sz w:val="24"/>
                <w:szCs w:val="24"/>
                <w:lang w:val="en-US"/>
              </w:rPr>
              <w:t xml:space="preserve">linical </w:t>
            </w:r>
            <w:r w:rsidR="00DF7FF3">
              <w:rPr>
                <w:rFonts w:ascii="Garamond" w:eastAsia="HY울릉도M" w:hAnsi="Garamond" w:cs="Times New Roman" w:hint="eastAsia"/>
                <w:b/>
                <w:color w:val="000000"/>
                <w:sz w:val="24"/>
                <w:szCs w:val="24"/>
                <w:lang w:val="en-US"/>
              </w:rPr>
              <w:t>c</w:t>
            </w:r>
            <w:r w:rsidR="003B6C6E" w:rsidRPr="00DF27B1">
              <w:rPr>
                <w:rFonts w:ascii="Garamond" w:eastAsia="HY울릉도M" w:hAnsi="Garamond" w:cs="Times New Roman"/>
                <w:b/>
                <w:color w:val="000000"/>
                <w:sz w:val="24"/>
                <w:szCs w:val="24"/>
                <w:lang w:val="en-US"/>
              </w:rPr>
              <w:t>lerkship</w:t>
            </w:r>
          </w:p>
        </w:tc>
      </w:tr>
    </w:tbl>
    <w:p w14:paraId="79AF4220"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5388C3CE"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The following questions are about clinical clerkship.</w:t>
      </w:r>
    </w:p>
    <w:p w14:paraId="40CC8B2E"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02043948" w14:textId="7F491A28"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20. Are there any clinical clerkship courses </w:t>
      </w:r>
      <w:r w:rsidR="009610D3">
        <w:rPr>
          <w:rFonts w:ascii="Garamond" w:eastAsia="함초롬바탕" w:hAnsi="Garamond" w:cs="Times New Roman"/>
          <w:color w:val="000000"/>
          <w:sz w:val="20"/>
          <w:szCs w:val="20"/>
          <w:lang w:val="en-US"/>
        </w:rPr>
        <w:t>in which</w:t>
      </w:r>
      <w:r w:rsidR="009610D3" w:rsidRPr="003B6C6E">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 xml:space="preserve">students conduct the </w:t>
      </w:r>
      <w:r w:rsidR="00F10F6D" w:rsidRPr="00F10F6D">
        <w:rPr>
          <w:rFonts w:ascii="Garamond" w:eastAsia="함초롬바탕" w:hAnsi="Garamond" w:cs="Times New Roman"/>
          <w:color w:val="000000"/>
          <w:sz w:val="20"/>
          <w:szCs w:val="20"/>
          <w:lang w:val="en-US"/>
        </w:rPr>
        <w:t>preliminary student–patient encounter</w:t>
      </w:r>
      <w:r w:rsidRPr="003B6C6E">
        <w:rPr>
          <w:rFonts w:ascii="Garamond" w:eastAsia="함초롬바탕" w:hAnsi="Garamond" w:cs="Times New Roman"/>
          <w:color w:val="000000"/>
          <w:sz w:val="20"/>
          <w:szCs w:val="20"/>
          <w:lang w:val="en-US"/>
        </w:rPr>
        <w:t>?</w:t>
      </w:r>
    </w:p>
    <w:p w14:paraId="77164343"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Yes </w:t>
      </w:r>
      <w:r w:rsidRPr="003B6C6E">
        <w:rPr>
          <w:rFonts w:ascii="Segoe UI Symbol" w:eastAsia="함초롬바탕" w:hAnsi="Segoe UI Symbol" w:cs="Segoe UI Symbol"/>
          <w:color w:val="000000"/>
          <w:sz w:val="20"/>
          <w:szCs w:val="20"/>
        </w:rPr>
        <w:t>☞</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Proceed to question 20-1</w:t>
      </w:r>
    </w:p>
    <w:p w14:paraId="2C1F65D1"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No </w:t>
      </w:r>
      <w:r w:rsidRPr="003B6C6E">
        <w:rPr>
          <w:rFonts w:ascii="Segoe UI Symbol" w:eastAsia="함초롬바탕" w:hAnsi="Segoe UI Symbol" w:cs="Segoe UI Symbol"/>
          <w:color w:val="000000"/>
          <w:sz w:val="20"/>
          <w:szCs w:val="20"/>
        </w:rPr>
        <w:t>☞</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Proceed to question 21</w:t>
      </w:r>
    </w:p>
    <w:p w14:paraId="4B91D2E0"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3453ADF2" w14:textId="04CEDB80"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20-1. How many clinical clerkship courses involve the </w:t>
      </w:r>
      <w:r w:rsidR="00F10F6D" w:rsidRPr="00F10F6D">
        <w:rPr>
          <w:rFonts w:ascii="Garamond" w:eastAsia="함초롬바탕" w:hAnsi="Garamond" w:cs="Times New Roman"/>
          <w:color w:val="000000"/>
          <w:sz w:val="20"/>
          <w:szCs w:val="20"/>
          <w:lang w:val="en-US"/>
        </w:rPr>
        <w:t>preliminary student–patient encounter</w:t>
      </w:r>
      <w:r w:rsidRPr="003B6C6E">
        <w:rPr>
          <w:rFonts w:ascii="Garamond" w:eastAsia="함초롬바탕" w:hAnsi="Garamond" w:cs="Times New Roman"/>
          <w:color w:val="000000"/>
          <w:sz w:val="20"/>
          <w:szCs w:val="20"/>
          <w:lang w:val="en-US"/>
        </w:rPr>
        <w:t>?</w:t>
      </w:r>
    </w:p>
    <w:p w14:paraId="0944FD33"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 </w:t>
      </w:r>
      <w:r w:rsidR="00DF27B1">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 courses</w:t>
      </w:r>
    </w:p>
    <w:p w14:paraId="36B250AA" w14:textId="70AAA2EA"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71CD5A01" w14:textId="4EEDFD44"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20-2. Please list the clinical clerkship courses that involve the </w:t>
      </w:r>
      <w:r w:rsidR="00F10F6D" w:rsidRPr="00F10F6D">
        <w:rPr>
          <w:rFonts w:ascii="Garamond" w:eastAsia="함초롬바탕" w:hAnsi="Garamond" w:cs="Times New Roman"/>
          <w:color w:val="000000"/>
          <w:sz w:val="20"/>
          <w:szCs w:val="20"/>
          <w:lang w:val="en-US"/>
        </w:rPr>
        <w:t>preliminary student–patient encounter</w:t>
      </w:r>
      <w:r w:rsidRPr="003B6C6E">
        <w:rPr>
          <w:rFonts w:ascii="Garamond" w:eastAsia="함초롬바탕" w:hAnsi="Garamond" w:cs="Times New Roman"/>
          <w:color w:val="000000"/>
          <w:sz w:val="20"/>
          <w:szCs w:val="20"/>
          <w:lang w:val="en-US"/>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278"/>
      </w:tblGrid>
      <w:tr w:rsidR="003B6C6E" w:rsidRPr="003B6C6E" w14:paraId="7B91C325" w14:textId="77777777" w:rsidTr="003B6C6E">
        <w:trPr>
          <w:trHeight w:val="1615"/>
        </w:trPr>
        <w:tc>
          <w:tcPr>
            <w:tcW w:w="82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02C6CE"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tc>
      </w:tr>
    </w:tbl>
    <w:p w14:paraId="21F85B74"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4FD9321A"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21. Are the CPX components of </w:t>
      </w:r>
      <w:r w:rsidRPr="003B6C6E">
        <w:rPr>
          <w:rFonts w:ascii="Garamond" w:eastAsia="함초롬바탕" w:hAnsi="Garamond" w:cs="Times New Roman"/>
          <w:color w:val="000000"/>
          <w:lang w:val="en-US"/>
        </w:rPr>
        <w:t xml:space="preserve">the Clinical Skills Test of the Korean Medical Licensing Examination </w:t>
      </w:r>
      <w:r w:rsidRPr="003B6C6E">
        <w:rPr>
          <w:rFonts w:ascii="Garamond" w:eastAsia="함초롬바탕" w:hAnsi="Garamond" w:cs="Times New Roman"/>
          <w:color w:val="000000"/>
          <w:sz w:val="20"/>
          <w:szCs w:val="20"/>
          <w:lang w:val="en-US"/>
        </w:rPr>
        <w:t>incorporated into the clinical clerkship curriculum?</w:t>
      </w:r>
    </w:p>
    <w:p w14:paraId="5A63FBCA"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Yes </w:t>
      </w:r>
      <w:r w:rsidRPr="003B6C6E">
        <w:rPr>
          <w:rFonts w:ascii="Segoe UI Symbol" w:eastAsia="함초롬바탕" w:hAnsi="Segoe UI Symbol" w:cs="Segoe UI Symbol"/>
          <w:color w:val="000000"/>
          <w:sz w:val="20"/>
          <w:szCs w:val="20"/>
        </w:rPr>
        <w:t>☞</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Proceed to question 21-1</w:t>
      </w:r>
    </w:p>
    <w:p w14:paraId="48BF673F"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No </w:t>
      </w:r>
      <w:r w:rsidRPr="003B6C6E">
        <w:rPr>
          <w:rFonts w:ascii="Segoe UI Symbol" w:eastAsia="함초롬바탕" w:hAnsi="Segoe UI Symbol" w:cs="Segoe UI Symbol"/>
          <w:color w:val="000000"/>
          <w:sz w:val="20"/>
          <w:szCs w:val="20"/>
        </w:rPr>
        <w:t>☞</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Proceed to question 22</w:t>
      </w:r>
    </w:p>
    <w:p w14:paraId="71E8C72E"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0A2E341D" w14:textId="63BDCD4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21-1. I</w:t>
      </w:r>
      <w:r w:rsidR="009610D3">
        <w:rPr>
          <w:rFonts w:ascii="Garamond" w:eastAsia="함초롬바탕" w:hAnsi="Garamond" w:cs="Times New Roman"/>
          <w:color w:val="000000"/>
          <w:sz w:val="20"/>
          <w:szCs w:val="20"/>
          <w:lang w:val="en-US"/>
        </w:rPr>
        <w:t xml:space="preserve">n </w:t>
      </w:r>
      <w:r w:rsidRPr="003B6C6E">
        <w:rPr>
          <w:rFonts w:ascii="Garamond" w:eastAsia="함초롬바탕" w:hAnsi="Garamond" w:cs="Times New Roman"/>
          <w:color w:val="000000"/>
          <w:sz w:val="20"/>
          <w:szCs w:val="20"/>
          <w:lang w:val="en-US"/>
        </w:rPr>
        <w:t xml:space="preserve">which courses are </w:t>
      </w:r>
      <w:r w:rsidR="009610D3" w:rsidRPr="003B6C6E">
        <w:rPr>
          <w:rFonts w:ascii="Garamond" w:eastAsia="함초롬바탕" w:hAnsi="Garamond" w:cs="Times New Roman"/>
          <w:color w:val="000000"/>
          <w:sz w:val="20"/>
          <w:szCs w:val="20"/>
          <w:lang w:val="en-US"/>
        </w:rPr>
        <w:t xml:space="preserve">CPX components </w:t>
      </w:r>
      <w:r w:rsidRPr="003B6C6E">
        <w:rPr>
          <w:rFonts w:ascii="Garamond" w:eastAsia="함초롬바탕" w:hAnsi="Garamond" w:cs="Times New Roman"/>
          <w:color w:val="000000"/>
          <w:sz w:val="20"/>
          <w:szCs w:val="20"/>
          <w:lang w:val="en-US"/>
        </w:rPr>
        <w:t xml:space="preserve">incorporated? (Multiple answers </w:t>
      </w:r>
      <w:r w:rsidR="004E3827">
        <w:rPr>
          <w:rFonts w:ascii="Garamond" w:eastAsia="함초롬바탕" w:hAnsi="Garamond" w:cs="Times New Roman"/>
          <w:color w:val="000000"/>
          <w:sz w:val="20"/>
          <w:szCs w:val="20"/>
          <w:lang w:val="en-US"/>
        </w:rPr>
        <w:t xml:space="preserve">are </w:t>
      </w:r>
      <w:r w:rsidRPr="003B6C6E">
        <w:rPr>
          <w:rFonts w:ascii="Garamond" w:eastAsia="함초롬바탕" w:hAnsi="Garamond" w:cs="Times New Roman"/>
          <w:color w:val="000000"/>
          <w:sz w:val="20"/>
          <w:szCs w:val="20"/>
          <w:lang w:val="en-US"/>
        </w:rPr>
        <w:t>allowed)</w:t>
      </w:r>
    </w:p>
    <w:p w14:paraId="2991EE84"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Introduction to clinical practice</w:t>
      </w:r>
    </w:p>
    <w:p w14:paraId="5E77F759"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Clinical practice by subject</w:t>
      </w:r>
    </w:p>
    <w:p w14:paraId="3B58F06B"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③</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Other </w:t>
      </w:r>
      <w:r w:rsidR="00DF27B1" w:rsidRPr="003B6C6E">
        <w:rPr>
          <w:rFonts w:ascii="Garamond" w:eastAsia="함초롬바탕" w:hAnsi="Garamond" w:cs="Times New Roman"/>
          <w:color w:val="000000"/>
          <w:sz w:val="20"/>
          <w:szCs w:val="20"/>
          <w:lang w:val="en-US"/>
        </w:rPr>
        <w:t xml:space="preserve">(please specify: </w:t>
      </w:r>
      <w:r w:rsidR="00DF27B1">
        <w:rPr>
          <w:rFonts w:ascii="Garamond" w:eastAsia="함초롬바탕" w:hAnsi="Garamond" w:cs="Times New Roman"/>
          <w:color w:val="000000"/>
          <w:sz w:val="20"/>
          <w:szCs w:val="20"/>
          <w:lang w:val="en-US"/>
        </w:rPr>
        <w:t xml:space="preserve">                                                                                   </w:t>
      </w:r>
      <w:r w:rsidR="00DF27B1" w:rsidRPr="003B6C6E">
        <w:rPr>
          <w:rFonts w:ascii="Garamond" w:eastAsia="함초롬바탕" w:hAnsi="Garamond" w:cs="Times New Roman"/>
          <w:color w:val="000000"/>
          <w:sz w:val="20"/>
          <w:szCs w:val="20"/>
          <w:lang w:val="en-US"/>
        </w:rPr>
        <w:t>)</w:t>
      </w:r>
    </w:p>
    <w:p w14:paraId="5E0BFF9A" w14:textId="77777777" w:rsidR="00DF27B1" w:rsidRDefault="00DF27B1" w:rsidP="000B1E4F">
      <w:pPr>
        <w:wordWrap/>
        <w:spacing w:after="0" w:line="360" w:lineRule="auto"/>
        <w:jc w:val="both"/>
        <w:textAlignment w:val="baseline"/>
        <w:rPr>
          <w:rFonts w:ascii="Garamond" w:eastAsia="함초롬바탕" w:hAnsi="Garamond" w:cs="Times New Roman"/>
          <w:color w:val="000000"/>
          <w:sz w:val="20"/>
          <w:szCs w:val="20"/>
          <w:lang w:val="en-US"/>
        </w:rPr>
      </w:pPr>
    </w:p>
    <w:p w14:paraId="0D59A2C5"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22. Are the OSCE components of </w:t>
      </w:r>
      <w:r w:rsidRPr="003B6C6E">
        <w:rPr>
          <w:rFonts w:ascii="Garamond" w:eastAsia="함초롬바탕" w:hAnsi="Garamond" w:cs="Times New Roman"/>
          <w:color w:val="000000"/>
          <w:lang w:val="en-US"/>
        </w:rPr>
        <w:t xml:space="preserve">the Clinical Skills Test of the Korean Medical Licensing Examination </w:t>
      </w:r>
      <w:r w:rsidRPr="003B6C6E">
        <w:rPr>
          <w:rFonts w:ascii="Garamond" w:eastAsia="함초롬바탕" w:hAnsi="Garamond" w:cs="Times New Roman"/>
          <w:color w:val="000000"/>
          <w:sz w:val="20"/>
          <w:szCs w:val="20"/>
          <w:lang w:val="en-US"/>
        </w:rPr>
        <w:t>incorporated into the clinical clerkship curriculum?</w:t>
      </w:r>
    </w:p>
    <w:p w14:paraId="42C621A7"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Yes </w:t>
      </w:r>
      <w:r w:rsidRPr="003B6C6E">
        <w:rPr>
          <w:rFonts w:ascii="Segoe UI Symbol" w:eastAsia="함초롬바탕" w:hAnsi="Segoe UI Symbol" w:cs="Segoe UI Symbol"/>
          <w:color w:val="000000"/>
          <w:sz w:val="20"/>
          <w:szCs w:val="20"/>
        </w:rPr>
        <w:t>☞</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Proceed to question 22-1</w:t>
      </w:r>
    </w:p>
    <w:p w14:paraId="4605E573"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No </w:t>
      </w:r>
      <w:r w:rsidRPr="003B6C6E">
        <w:rPr>
          <w:rFonts w:ascii="Segoe UI Symbol" w:eastAsia="함초롬바탕" w:hAnsi="Segoe UI Symbol" w:cs="Segoe UI Symbol"/>
          <w:color w:val="000000"/>
          <w:sz w:val="20"/>
          <w:szCs w:val="20"/>
        </w:rPr>
        <w:t>☞</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Proceed to question 23</w:t>
      </w:r>
    </w:p>
    <w:p w14:paraId="6B404830"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1C1E4A5B" w14:textId="50D81CCD"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22-1. </w:t>
      </w:r>
      <w:r w:rsidR="009610D3">
        <w:rPr>
          <w:rFonts w:ascii="Garamond" w:eastAsia="함초롬바탕" w:hAnsi="Garamond" w:cs="Times New Roman"/>
          <w:color w:val="000000"/>
          <w:sz w:val="20"/>
          <w:szCs w:val="20"/>
          <w:lang w:val="en-US"/>
        </w:rPr>
        <w:t>I</w:t>
      </w:r>
      <w:r w:rsidRPr="003B6C6E">
        <w:rPr>
          <w:rFonts w:ascii="Garamond" w:eastAsia="함초롬바탕" w:hAnsi="Garamond" w:cs="Times New Roman"/>
          <w:color w:val="000000"/>
          <w:sz w:val="20"/>
          <w:szCs w:val="20"/>
          <w:lang w:val="en-US"/>
        </w:rPr>
        <w:t xml:space="preserve">n which courses are </w:t>
      </w:r>
      <w:r w:rsidR="009610D3">
        <w:rPr>
          <w:rFonts w:ascii="Garamond" w:eastAsia="함초롬바탕" w:hAnsi="Garamond" w:cs="Times New Roman"/>
          <w:color w:val="000000"/>
          <w:sz w:val="20"/>
          <w:szCs w:val="20"/>
          <w:lang w:val="en-US"/>
        </w:rPr>
        <w:t>OSCE components</w:t>
      </w:r>
      <w:r w:rsidR="009610D3" w:rsidRPr="003B6C6E">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 xml:space="preserve">incorporated? (Multiple answers </w:t>
      </w:r>
      <w:r w:rsidR="004E3827">
        <w:rPr>
          <w:rFonts w:ascii="Garamond" w:eastAsia="함초롬바탕" w:hAnsi="Garamond" w:cs="Times New Roman"/>
          <w:color w:val="000000"/>
          <w:sz w:val="20"/>
          <w:szCs w:val="20"/>
          <w:lang w:val="en-US"/>
        </w:rPr>
        <w:t xml:space="preserve">are </w:t>
      </w:r>
      <w:r w:rsidRPr="003B6C6E">
        <w:rPr>
          <w:rFonts w:ascii="Garamond" w:eastAsia="함초롬바탕" w:hAnsi="Garamond" w:cs="Times New Roman"/>
          <w:color w:val="000000"/>
          <w:sz w:val="20"/>
          <w:szCs w:val="20"/>
          <w:lang w:val="en-US"/>
        </w:rPr>
        <w:t>allowed)</w:t>
      </w:r>
    </w:p>
    <w:p w14:paraId="511754B5"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Introduction to clinical practice</w:t>
      </w:r>
    </w:p>
    <w:p w14:paraId="071980D2"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Clinical practice by subject</w:t>
      </w:r>
    </w:p>
    <w:p w14:paraId="786F9C54"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③</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Other </w:t>
      </w:r>
      <w:r w:rsidR="00DF27B1" w:rsidRPr="003B6C6E">
        <w:rPr>
          <w:rFonts w:ascii="Garamond" w:eastAsia="함초롬바탕" w:hAnsi="Garamond" w:cs="Times New Roman"/>
          <w:color w:val="000000"/>
          <w:sz w:val="20"/>
          <w:szCs w:val="20"/>
          <w:lang w:val="en-US"/>
        </w:rPr>
        <w:t xml:space="preserve">(please specify: </w:t>
      </w:r>
      <w:r w:rsidR="00DF27B1">
        <w:rPr>
          <w:rFonts w:ascii="Garamond" w:eastAsia="함초롬바탕" w:hAnsi="Garamond" w:cs="Times New Roman"/>
          <w:color w:val="000000"/>
          <w:sz w:val="20"/>
          <w:szCs w:val="20"/>
          <w:lang w:val="en-US"/>
        </w:rPr>
        <w:t xml:space="preserve">                                                                                   </w:t>
      </w:r>
      <w:r w:rsidR="00DF27B1" w:rsidRPr="003B6C6E">
        <w:rPr>
          <w:rFonts w:ascii="Garamond" w:eastAsia="함초롬바탕" w:hAnsi="Garamond" w:cs="Times New Roman"/>
          <w:color w:val="000000"/>
          <w:sz w:val="20"/>
          <w:szCs w:val="20"/>
          <w:lang w:val="en-US"/>
        </w:rPr>
        <w:t>)</w:t>
      </w:r>
    </w:p>
    <w:p w14:paraId="6CCD2A84"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15E4E84A" w14:textId="7C62568D"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lastRenderedPageBreak/>
        <w:t xml:space="preserve">23. Are </w:t>
      </w:r>
      <w:r w:rsidR="009610D3">
        <w:rPr>
          <w:rFonts w:ascii="Garamond" w:eastAsia="함초롬바탕" w:hAnsi="Garamond" w:cs="Times New Roman"/>
          <w:color w:val="000000"/>
          <w:sz w:val="20"/>
          <w:szCs w:val="20"/>
          <w:lang w:val="en-US"/>
        </w:rPr>
        <w:t xml:space="preserve">there </w:t>
      </w:r>
      <w:r w:rsidRPr="003B6C6E">
        <w:rPr>
          <w:rFonts w:ascii="Garamond" w:eastAsia="함초롬바탕" w:hAnsi="Garamond" w:cs="Times New Roman"/>
          <w:color w:val="000000"/>
          <w:sz w:val="20"/>
          <w:szCs w:val="20"/>
          <w:lang w:val="en-US"/>
        </w:rPr>
        <w:t xml:space="preserve">any OSCE items not currently included in the OSCE section of </w:t>
      </w:r>
      <w:r w:rsidRPr="003B6C6E">
        <w:rPr>
          <w:rFonts w:ascii="Garamond" w:eastAsia="함초롬바탕" w:hAnsi="Garamond" w:cs="Times New Roman"/>
          <w:color w:val="000000"/>
          <w:lang w:val="en-US"/>
        </w:rPr>
        <w:t xml:space="preserve">the Clinical Skills Test of the Korean Medical Licensing Examination </w:t>
      </w:r>
      <w:r w:rsidRPr="003B6C6E">
        <w:rPr>
          <w:rFonts w:ascii="Garamond" w:eastAsia="함초롬바탕" w:hAnsi="Garamond" w:cs="Times New Roman"/>
          <w:color w:val="000000"/>
          <w:sz w:val="20"/>
          <w:szCs w:val="20"/>
          <w:lang w:val="en-US"/>
        </w:rPr>
        <w:t>(since September 2021) that you believe should be included in the curriculum for educational purposes?</w:t>
      </w:r>
    </w:p>
    <w:p w14:paraId="09B02CBD"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Yes </w:t>
      </w:r>
      <w:r w:rsidRPr="003B6C6E">
        <w:rPr>
          <w:rFonts w:ascii="Segoe UI Symbol" w:eastAsia="함초롬바탕" w:hAnsi="Segoe UI Symbol" w:cs="Segoe UI Symbol"/>
          <w:color w:val="000000"/>
          <w:sz w:val="20"/>
          <w:szCs w:val="20"/>
        </w:rPr>
        <w:t>☞</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Proceed to question 23-1</w:t>
      </w:r>
    </w:p>
    <w:p w14:paraId="46B0F792"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No </w:t>
      </w:r>
      <w:r w:rsidRPr="003B6C6E">
        <w:rPr>
          <w:rFonts w:ascii="Segoe UI Symbol" w:eastAsia="함초롬바탕" w:hAnsi="Segoe UI Symbol" w:cs="Segoe UI Symbol"/>
          <w:color w:val="000000"/>
          <w:sz w:val="20"/>
          <w:szCs w:val="20"/>
        </w:rPr>
        <w:t>☞</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Proceed to question 24</w:t>
      </w:r>
    </w:p>
    <w:p w14:paraId="0E167CA0"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0FB7BEC6" w14:textId="0DA5208C"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23-1. </w:t>
      </w:r>
      <w:r w:rsidR="009610D3">
        <w:rPr>
          <w:rFonts w:ascii="Garamond" w:eastAsia="함초롬바탕" w:hAnsi="Garamond" w:cs="Times New Roman"/>
          <w:color w:val="000000"/>
          <w:sz w:val="20"/>
          <w:szCs w:val="20"/>
          <w:lang w:val="en-US"/>
        </w:rPr>
        <w:t>Pl</w:t>
      </w:r>
      <w:r w:rsidRPr="003B6C6E">
        <w:rPr>
          <w:rFonts w:ascii="Garamond" w:eastAsia="함초롬바탕" w:hAnsi="Garamond" w:cs="Times New Roman"/>
          <w:color w:val="000000"/>
          <w:sz w:val="20"/>
          <w:szCs w:val="20"/>
          <w:lang w:val="en-US"/>
        </w:rPr>
        <w:t xml:space="preserve">ease select the items you think should be included in the curriculum (multiple answers </w:t>
      </w:r>
      <w:r w:rsidR="004E3827">
        <w:rPr>
          <w:rFonts w:ascii="Garamond" w:eastAsia="함초롬바탕" w:hAnsi="Garamond" w:cs="Times New Roman"/>
          <w:color w:val="000000"/>
          <w:sz w:val="20"/>
          <w:szCs w:val="20"/>
          <w:lang w:val="en-US"/>
        </w:rPr>
        <w:t xml:space="preserve">are </w:t>
      </w:r>
      <w:r w:rsidRPr="003B6C6E">
        <w:rPr>
          <w:rFonts w:ascii="Garamond" w:eastAsia="함초롬바탕" w:hAnsi="Garamond" w:cs="Times New Roman"/>
          <w:color w:val="000000"/>
          <w:sz w:val="20"/>
          <w:szCs w:val="20"/>
          <w:lang w:val="en-US"/>
        </w:rPr>
        <w:t>allowed).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913"/>
        <w:gridCol w:w="1215"/>
        <w:gridCol w:w="2913"/>
        <w:gridCol w:w="1215"/>
      </w:tblGrid>
      <w:tr w:rsidR="003B6C6E" w:rsidRPr="003B6C6E" w14:paraId="1AFBE91F" w14:textId="77777777" w:rsidTr="003B6C6E">
        <w:trPr>
          <w:trHeight w:val="573"/>
        </w:trPr>
        <w:tc>
          <w:tcPr>
            <w:tcW w:w="2913" w:type="dxa"/>
            <w:tcBorders>
              <w:top w:val="single" w:sz="12" w:space="0" w:color="000000"/>
              <w:left w:val="single" w:sz="1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171E71B2"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sz w:val="20"/>
                <w:szCs w:val="20"/>
                <w:lang w:val="en-US"/>
              </w:rPr>
              <w:t>OSCE item</w:t>
            </w:r>
          </w:p>
        </w:tc>
        <w:tc>
          <w:tcPr>
            <w:tcW w:w="1215" w:type="dxa"/>
            <w:tcBorders>
              <w:top w:val="single" w:sz="12" w:space="0" w:color="000000"/>
              <w:left w:val="single" w:sz="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05FC833F" w14:textId="737BB195" w:rsidR="003B6C6E" w:rsidRPr="003B6C6E" w:rsidRDefault="009610D3" w:rsidP="000B1E4F">
            <w:pPr>
              <w:wordWrap/>
              <w:spacing w:after="0" w:line="360" w:lineRule="auto"/>
              <w:jc w:val="center"/>
              <w:textAlignment w:val="baseline"/>
              <w:rPr>
                <w:rFonts w:ascii="Garamond" w:eastAsia="Times New Roman" w:hAnsi="Garamond" w:cs="Times New Roman"/>
                <w:color w:val="000000"/>
                <w:sz w:val="20"/>
                <w:szCs w:val="20"/>
              </w:rPr>
            </w:pPr>
            <w:r>
              <w:rPr>
                <w:rFonts w:ascii="Garamond" w:eastAsia="맑은 고딕" w:hAnsi="Garamond" w:cs="Times New Roman"/>
                <w:b/>
                <w:bCs/>
                <w:color w:val="000000"/>
                <w:spacing w:val="-10"/>
                <w:sz w:val="20"/>
                <w:szCs w:val="20"/>
                <w:lang w:val="en-US"/>
              </w:rPr>
              <w:t>S</w:t>
            </w:r>
            <w:r w:rsidR="003B6C6E" w:rsidRPr="003B6C6E">
              <w:rPr>
                <w:rFonts w:ascii="Garamond" w:eastAsia="맑은 고딕" w:hAnsi="Garamond" w:cs="Times New Roman"/>
                <w:b/>
                <w:bCs/>
                <w:color w:val="000000"/>
                <w:spacing w:val="-10"/>
                <w:sz w:val="20"/>
                <w:szCs w:val="20"/>
                <w:lang w:val="en-US"/>
              </w:rPr>
              <w:t>election</w:t>
            </w:r>
          </w:p>
        </w:tc>
        <w:tc>
          <w:tcPr>
            <w:tcW w:w="2913" w:type="dxa"/>
            <w:tcBorders>
              <w:top w:val="single" w:sz="12" w:space="0" w:color="000000"/>
              <w:left w:val="single" w:sz="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4343C999"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sz w:val="20"/>
                <w:szCs w:val="20"/>
                <w:lang w:val="en-US"/>
              </w:rPr>
              <w:t>OSCE item</w:t>
            </w:r>
          </w:p>
        </w:tc>
        <w:tc>
          <w:tcPr>
            <w:tcW w:w="1215" w:type="dxa"/>
            <w:tcBorders>
              <w:top w:val="single" w:sz="12" w:space="0" w:color="000000"/>
              <w:left w:val="single" w:sz="2" w:space="0" w:color="000000"/>
              <w:bottom w:val="single" w:sz="2" w:space="0" w:color="000000"/>
              <w:right w:val="single" w:sz="12" w:space="0" w:color="000000"/>
            </w:tcBorders>
            <w:shd w:val="clear" w:color="auto" w:fill="D9D9D9"/>
            <w:tcMar>
              <w:top w:w="28" w:type="dxa"/>
              <w:left w:w="102" w:type="dxa"/>
              <w:bottom w:w="28" w:type="dxa"/>
              <w:right w:w="102" w:type="dxa"/>
            </w:tcMar>
            <w:vAlign w:val="center"/>
            <w:hideMark/>
          </w:tcPr>
          <w:p w14:paraId="1A99D7E3" w14:textId="6B58A872" w:rsidR="003B6C6E" w:rsidRPr="003B6C6E" w:rsidRDefault="009610D3" w:rsidP="000B1E4F">
            <w:pPr>
              <w:wordWrap/>
              <w:spacing w:after="0" w:line="360" w:lineRule="auto"/>
              <w:jc w:val="center"/>
              <w:textAlignment w:val="baseline"/>
              <w:rPr>
                <w:rFonts w:ascii="Garamond" w:eastAsia="Times New Roman" w:hAnsi="Garamond" w:cs="Times New Roman"/>
                <w:color w:val="000000"/>
                <w:sz w:val="20"/>
                <w:szCs w:val="20"/>
              </w:rPr>
            </w:pPr>
            <w:r>
              <w:rPr>
                <w:rFonts w:ascii="Garamond" w:eastAsia="맑은 고딕" w:hAnsi="Garamond" w:cs="Times New Roman"/>
                <w:b/>
                <w:bCs/>
                <w:color w:val="000000"/>
                <w:spacing w:val="-10"/>
                <w:sz w:val="20"/>
                <w:szCs w:val="20"/>
                <w:lang w:val="en-US"/>
              </w:rPr>
              <w:t>S</w:t>
            </w:r>
            <w:r w:rsidR="003B6C6E" w:rsidRPr="003B6C6E">
              <w:rPr>
                <w:rFonts w:ascii="Garamond" w:eastAsia="맑은 고딕" w:hAnsi="Garamond" w:cs="Times New Roman"/>
                <w:b/>
                <w:bCs/>
                <w:color w:val="000000"/>
                <w:spacing w:val="-10"/>
                <w:sz w:val="20"/>
                <w:szCs w:val="20"/>
                <w:lang w:val="en-US"/>
              </w:rPr>
              <w:t>election</w:t>
            </w:r>
          </w:p>
        </w:tc>
      </w:tr>
      <w:tr w:rsidR="003B6C6E" w:rsidRPr="003B6C6E" w14:paraId="0E72966D" w14:textId="77777777" w:rsidTr="003B6C6E">
        <w:trPr>
          <w:trHeight w:val="573"/>
        </w:trPr>
        <w:tc>
          <w:tcPr>
            <w:tcW w:w="2913"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4D2B12F1" w14:textId="77777777" w:rsidR="003B6C6E" w:rsidRPr="003B6C6E" w:rsidRDefault="003B6C6E" w:rsidP="000B1E4F">
            <w:pPr>
              <w:wordWrap/>
              <w:spacing w:after="200" w:line="360" w:lineRule="auto"/>
              <w:textAlignment w:val="baseline"/>
              <w:rPr>
                <w:rFonts w:ascii="Garamond" w:eastAsia="Times New Roman" w:hAnsi="Garamond" w:cs="Times New Roman"/>
                <w:color w:val="000000"/>
                <w:kern w:val="2"/>
                <w:sz w:val="21"/>
                <w:szCs w:val="21"/>
              </w:rPr>
            </w:pPr>
            <w:r w:rsidRPr="003B6C6E">
              <w:rPr>
                <w:rFonts w:ascii="Garamond" w:eastAsia="함초롬바탕" w:hAnsi="Garamond" w:cs="Times New Roman"/>
                <w:color w:val="000000"/>
                <w:sz w:val="21"/>
                <w:szCs w:val="21"/>
                <w:lang w:val="en-US"/>
              </w:rPr>
              <w:t>Visual acuity test</w:t>
            </w:r>
          </w:p>
        </w:tc>
        <w:tc>
          <w:tcPr>
            <w:tcW w:w="12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88288BD"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29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2C45E54" w14:textId="77777777" w:rsidR="003B6C6E" w:rsidRPr="003B6C6E" w:rsidRDefault="003B6C6E" w:rsidP="000B1E4F">
            <w:pPr>
              <w:wordWrap/>
              <w:snapToGrid w:val="0"/>
              <w:spacing w:after="0" w:line="360" w:lineRule="auto"/>
              <w:ind w:firstLine="6"/>
              <w:textAlignment w:val="baseline"/>
              <w:rPr>
                <w:rFonts w:ascii="Garamond" w:eastAsia="Times New Roman" w:hAnsi="Garamond" w:cs="Times New Roman"/>
                <w:color w:val="000000"/>
                <w:sz w:val="21"/>
                <w:szCs w:val="21"/>
              </w:rPr>
            </w:pPr>
            <w:r w:rsidRPr="003B6C6E">
              <w:rPr>
                <w:rFonts w:ascii="Garamond" w:eastAsia="함초롬바탕" w:hAnsi="Garamond" w:cs="Times New Roman"/>
                <w:color w:val="000000"/>
                <w:sz w:val="21"/>
                <w:szCs w:val="21"/>
                <w:lang w:val="en-US"/>
              </w:rPr>
              <w:t>Incision and drainage of abscess</w:t>
            </w:r>
          </w:p>
        </w:tc>
        <w:tc>
          <w:tcPr>
            <w:tcW w:w="1215"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126381AD"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509E7C80" w14:textId="77777777" w:rsidTr="003B6C6E">
        <w:trPr>
          <w:trHeight w:val="573"/>
        </w:trPr>
        <w:tc>
          <w:tcPr>
            <w:tcW w:w="2913"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5D019F80" w14:textId="77777777" w:rsidR="003B6C6E" w:rsidRPr="003B6C6E" w:rsidRDefault="003B6C6E" w:rsidP="000B1E4F">
            <w:pPr>
              <w:wordWrap/>
              <w:spacing w:after="200" w:line="360" w:lineRule="auto"/>
              <w:textAlignment w:val="baseline"/>
              <w:rPr>
                <w:rFonts w:ascii="Garamond" w:eastAsia="Times New Roman" w:hAnsi="Garamond" w:cs="Times New Roman"/>
                <w:color w:val="000000"/>
                <w:kern w:val="2"/>
                <w:sz w:val="21"/>
                <w:szCs w:val="21"/>
              </w:rPr>
            </w:pPr>
            <w:r w:rsidRPr="003B6C6E">
              <w:rPr>
                <w:rFonts w:ascii="Garamond" w:eastAsia="함초롬바탕" w:hAnsi="Garamond" w:cs="Times New Roman"/>
                <w:color w:val="000000"/>
                <w:sz w:val="21"/>
                <w:szCs w:val="21"/>
                <w:lang w:val="en-US"/>
              </w:rPr>
              <w:t>ECG test</w:t>
            </w:r>
          </w:p>
        </w:tc>
        <w:tc>
          <w:tcPr>
            <w:tcW w:w="12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50CB6B"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29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987A27" w14:textId="77777777" w:rsidR="003B6C6E" w:rsidRPr="003B6C6E" w:rsidRDefault="003B6C6E" w:rsidP="000B1E4F">
            <w:pPr>
              <w:wordWrap/>
              <w:spacing w:after="200" w:line="360" w:lineRule="auto"/>
              <w:textAlignment w:val="baseline"/>
              <w:rPr>
                <w:rFonts w:ascii="Garamond" w:eastAsia="Times New Roman" w:hAnsi="Garamond" w:cs="Times New Roman"/>
                <w:color w:val="000000"/>
                <w:kern w:val="2"/>
                <w:sz w:val="21"/>
                <w:szCs w:val="21"/>
              </w:rPr>
            </w:pPr>
            <w:r w:rsidRPr="003B6C6E">
              <w:rPr>
                <w:rFonts w:ascii="Garamond" w:eastAsia="함초롬바탕" w:hAnsi="Garamond" w:cs="Times New Roman"/>
                <w:color w:val="000000"/>
                <w:sz w:val="21"/>
                <w:szCs w:val="21"/>
                <w:lang w:val="en-US"/>
              </w:rPr>
              <w:t xml:space="preserve">Aseptic gowning and gloving </w:t>
            </w:r>
          </w:p>
        </w:tc>
        <w:tc>
          <w:tcPr>
            <w:tcW w:w="1215"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4492D913"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6F4E5DD3" w14:textId="77777777" w:rsidTr="003B6C6E">
        <w:trPr>
          <w:trHeight w:val="573"/>
        </w:trPr>
        <w:tc>
          <w:tcPr>
            <w:tcW w:w="2913"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6B1B2918" w14:textId="77777777" w:rsidR="003B6C6E" w:rsidRPr="003B6C6E" w:rsidRDefault="003B6C6E" w:rsidP="000B1E4F">
            <w:pPr>
              <w:wordWrap/>
              <w:snapToGrid w:val="0"/>
              <w:spacing w:after="0" w:line="360" w:lineRule="auto"/>
              <w:ind w:firstLine="6"/>
              <w:textAlignment w:val="baseline"/>
              <w:rPr>
                <w:rFonts w:ascii="Garamond" w:eastAsia="Times New Roman" w:hAnsi="Garamond" w:cs="Times New Roman"/>
                <w:color w:val="000000"/>
                <w:sz w:val="21"/>
                <w:szCs w:val="21"/>
              </w:rPr>
            </w:pPr>
            <w:r w:rsidRPr="003B6C6E">
              <w:rPr>
                <w:rFonts w:ascii="Garamond" w:eastAsia="함초롬바탕" w:hAnsi="Garamond" w:cs="Times New Roman"/>
                <w:color w:val="000000"/>
                <w:sz w:val="21"/>
                <w:szCs w:val="21"/>
                <w:lang w:val="en-US"/>
              </w:rPr>
              <w:t>Lumbar puncture</w:t>
            </w:r>
          </w:p>
        </w:tc>
        <w:tc>
          <w:tcPr>
            <w:tcW w:w="12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C045B75"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29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E3553F9" w14:textId="77777777" w:rsidR="003B6C6E" w:rsidRPr="003B6C6E" w:rsidRDefault="003B6C6E" w:rsidP="000B1E4F">
            <w:pPr>
              <w:wordWrap/>
              <w:spacing w:after="200" w:line="360" w:lineRule="auto"/>
              <w:textAlignment w:val="baseline"/>
              <w:rPr>
                <w:rFonts w:ascii="Garamond" w:eastAsia="Times New Roman" w:hAnsi="Garamond" w:cs="Times New Roman"/>
                <w:color w:val="000000"/>
                <w:kern w:val="2"/>
                <w:sz w:val="21"/>
                <w:szCs w:val="21"/>
              </w:rPr>
            </w:pPr>
            <w:r w:rsidRPr="003B6C6E">
              <w:rPr>
                <w:rFonts w:ascii="Garamond" w:eastAsia="함초롬바탕" w:hAnsi="Garamond" w:cs="Times New Roman"/>
                <w:color w:val="000000"/>
                <w:sz w:val="21"/>
                <w:szCs w:val="21"/>
                <w:lang w:val="en-US"/>
              </w:rPr>
              <w:t>Chest X-ray presentation</w:t>
            </w:r>
          </w:p>
        </w:tc>
        <w:tc>
          <w:tcPr>
            <w:tcW w:w="1215"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7EE34155"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3038FF57" w14:textId="77777777" w:rsidTr="003B6C6E">
        <w:trPr>
          <w:trHeight w:val="573"/>
        </w:trPr>
        <w:tc>
          <w:tcPr>
            <w:tcW w:w="2913"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2C7262E9" w14:textId="77777777" w:rsidR="003B6C6E" w:rsidRPr="003B6C6E" w:rsidRDefault="003B6C6E" w:rsidP="000B1E4F">
            <w:pPr>
              <w:wordWrap/>
              <w:snapToGrid w:val="0"/>
              <w:spacing w:after="0" w:line="360" w:lineRule="auto"/>
              <w:ind w:firstLine="6"/>
              <w:textAlignment w:val="baseline"/>
              <w:rPr>
                <w:rFonts w:ascii="Garamond" w:eastAsia="Times New Roman" w:hAnsi="Garamond" w:cs="Times New Roman"/>
                <w:color w:val="000000"/>
                <w:sz w:val="21"/>
                <w:szCs w:val="21"/>
              </w:rPr>
            </w:pPr>
            <w:r w:rsidRPr="003B6C6E">
              <w:rPr>
                <w:rFonts w:ascii="Garamond" w:eastAsia="함초롬바탕" w:hAnsi="Garamond" w:cs="Times New Roman"/>
                <w:color w:val="000000"/>
                <w:sz w:val="21"/>
                <w:szCs w:val="21"/>
                <w:lang w:val="en-US"/>
              </w:rPr>
              <w:t>Bone and joint splinting</w:t>
            </w:r>
          </w:p>
        </w:tc>
        <w:tc>
          <w:tcPr>
            <w:tcW w:w="12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4956D7"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29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79559EA" w14:textId="77777777" w:rsidR="003B6C6E" w:rsidRPr="003B6C6E" w:rsidRDefault="003B6C6E" w:rsidP="000B1E4F">
            <w:pPr>
              <w:wordWrap/>
              <w:spacing w:after="200" w:line="360" w:lineRule="auto"/>
              <w:textAlignment w:val="baseline"/>
              <w:rPr>
                <w:rFonts w:ascii="Garamond" w:eastAsia="Times New Roman" w:hAnsi="Garamond" w:cs="Times New Roman"/>
                <w:color w:val="000000"/>
                <w:kern w:val="2"/>
                <w:sz w:val="21"/>
                <w:szCs w:val="21"/>
              </w:rPr>
            </w:pPr>
            <w:r w:rsidRPr="003B6C6E">
              <w:rPr>
                <w:rFonts w:ascii="Garamond" w:eastAsia="함초롬바탕" w:hAnsi="Garamond" w:cs="Times New Roman"/>
                <w:color w:val="000000"/>
                <w:sz w:val="21"/>
                <w:szCs w:val="21"/>
                <w:lang w:val="en-US"/>
              </w:rPr>
              <w:t>Emergency management of foreign body airway obstruction</w:t>
            </w:r>
          </w:p>
        </w:tc>
        <w:tc>
          <w:tcPr>
            <w:tcW w:w="1215"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07A71764"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470320FA" w14:textId="77777777" w:rsidTr="003B6C6E">
        <w:trPr>
          <w:trHeight w:val="573"/>
        </w:trPr>
        <w:tc>
          <w:tcPr>
            <w:tcW w:w="2913"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15A8864C" w14:textId="77777777" w:rsidR="003B6C6E" w:rsidRPr="003B6C6E" w:rsidRDefault="003B6C6E" w:rsidP="000B1E4F">
            <w:pPr>
              <w:wordWrap/>
              <w:spacing w:after="200" w:line="360" w:lineRule="auto"/>
              <w:textAlignment w:val="baseline"/>
              <w:rPr>
                <w:rFonts w:ascii="Garamond" w:eastAsia="Times New Roman" w:hAnsi="Garamond" w:cs="Times New Roman"/>
                <w:color w:val="000000"/>
                <w:kern w:val="2"/>
                <w:sz w:val="21"/>
                <w:szCs w:val="21"/>
              </w:rPr>
            </w:pPr>
            <w:r w:rsidRPr="003B6C6E">
              <w:rPr>
                <w:rFonts w:ascii="Garamond" w:eastAsia="함초롬바탕" w:hAnsi="Garamond" w:cs="Times New Roman"/>
                <w:color w:val="000000"/>
                <w:sz w:val="21"/>
                <w:szCs w:val="21"/>
                <w:lang w:val="en-US"/>
              </w:rPr>
              <w:t>Foley catheter insertion</w:t>
            </w:r>
          </w:p>
        </w:tc>
        <w:tc>
          <w:tcPr>
            <w:tcW w:w="12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D34D557"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29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EE97299" w14:textId="77777777" w:rsidR="003B6C6E" w:rsidRPr="003B6C6E" w:rsidRDefault="003B6C6E" w:rsidP="000B1E4F">
            <w:pPr>
              <w:wordWrap/>
              <w:spacing w:after="200" w:line="360" w:lineRule="auto"/>
              <w:textAlignment w:val="baseline"/>
              <w:rPr>
                <w:rFonts w:ascii="Garamond" w:eastAsia="Times New Roman" w:hAnsi="Garamond" w:cs="Times New Roman"/>
                <w:color w:val="000000"/>
                <w:kern w:val="2"/>
                <w:sz w:val="21"/>
                <w:szCs w:val="21"/>
              </w:rPr>
            </w:pPr>
            <w:r w:rsidRPr="003B6C6E">
              <w:rPr>
                <w:rFonts w:ascii="Garamond" w:eastAsia="함초롬바탕" w:hAnsi="Garamond" w:cs="Times New Roman"/>
                <w:color w:val="000000"/>
                <w:sz w:val="21"/>
                <w:szCs w:val="21"/>
                <w:lang w:val="en-US"/>
              </w:rPr>
              <w:t>Injection (subcutaneous, intradermal, intramuscular)</w:t>
            </w:r>
          </w:p>
        </w:tc>
        <w:tc>
          <w:tcPr>
            <w:tcW w:w="1215"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0CDE4B80"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4B651473" w14:textId="77777777" w:rsidTr="003B6C6E">
        <w:trPr>
          <w:trHeight w:val="630"/>
        </w:trPr>
        <w:tc>
          <w:tcPr>
            <w:tcW w:w="2913"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5E14E87E" w14:textId="77777777" w:rsidR="003B6C6E" w:rsidRPr="003B6C6E" w:rsidRDefault="003B6C6E" w:rsidP="000B1E4F">
            <w:pPr>
              <w:wordWrap/>
              <w:spacing w:after="200" w:line="360" w:lineRule="auto"/>
              <w:textAlignment w:val="baseline"/>
              <w:rPr>
                <w:rFonts w:ascii="Garamond" w:eastAsia="Times New Roman" w:hAnsi="Garamond" w:cs="Times New Roman"/>
                <w:color w:val="000000"/>
                <w:kern w:val="2"/>
                <w:sz w:val="21"/>
                <w:szCs w:val="21"/>
              </w:rPr>
            </w:pPr>
            <w:r w:rsidRPr="003B6C6E">
              <w:rPr>
                <w:rFonts w:ascii="Garamond" w:eastAsia="함초롬바탕" w:hAnsi="Garamond" w:cs="Times New Roman"/>
                <w:color w:val="000000"/>
                <w:sz w:val="21"/>
                <w:szCs w:val="21"/>
                <w:lang w:val="en-US"/>
              </w:rPr>
              <w:t>Endotracheal suction</w:t>
            </w:r>
          </w:p>
        </w:tc>
        <w:tc>
          <w:tcPr>
            <w:tcW w:w="121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280329"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291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10E307C" w14:textId="43431F6A" w:rsidR="003B6C6E" w:rsidRPr="003B6C6E" w:rsidRDefault="009610D3" w:rsidP="000B1E4F">
            <w:pPr>
              <w:wordWrap/>
              <w:spacing w:after="0" w:line="360" w:lineRule="auto"/>
              <w:jc w:val="both"/>
              <w:textAlignment w:val="baseline"/>
              <w:rPr>
                <w:rFonts w:ascii="Garamond" w:eastAsia="Times New Roman" w:hAnsi="Garamond" w:cs="Times New Roman"/>
                <w:color w:val="000000"/>
                <w:sz w:val="20"/>
                <w:szCs w:val="20"/>
              </w:rPr>
            </w:pPr>
            <w:r>
              <w:rPr>
                <w:rFonts w:ascii="Garamond" w:eastAsia="맑은 고딕" w:hAnsi="Garamond" w:cs="Times New Roman"/>
                <w:color w:val="000000"/>
                <w:spacing w:val="-10"/>
                <w:sz w:val="20"/>
                <w:szCs w:val="20"/>
                <w:lang w:val="en-US"/>
              </w:rPr>
              <w:t>O</w:t>
            </w:r>
            <w:r w:rsidR="003B6C6E" w:rsidRPr="003B6C6E">
              <w:rPr>
                <w:rFonts w:ascii="Garamond" w:eastAsia="맑은 고딕" w:hAnsi="Garamond" w:cs="Times New Roman"/>
                <w:color w:val="000000"/>
                <w:spacing w:val="-10"/>
                <w:sz w:val="20"/>
                <w:szCs w:val="20"/>
                <w:lang w:val="en-US"/>
              </w:rPr>
              <w:t>thers (</w:t>
            </w:r>
            <w:r w:rsidR="00DF27B1">
              <w:rPr>
                <w:rFonts w:ascii="Garamond" w:eastAsia="맑은 고딕" w:hAnsi="Garamond" w:cs="Times New Roman"/>
                <w:color w:val="000000"/>
                <w:spacing w:val="-10"/>
                <w:sz w:val="20"/>
                <w:szCs w:val="20"/>
                <w:lang w:val="en-US"/>
              </w:rPr>
              <w:t xml:space="preserve">                                              </w:t>
            </w:r>
            <w:r w:rsidR="003B6C6E" w:rsidRPr="003B6C6E">
              <w:rPr>
                <w:rFonts w:ascii="Garamond" w:eastAsia="맑은 고딕" w:hAnsi="Garamond" w:cs="Times New Roman"/>
                <w:color w:val="000000"/>
                <w:spacing w:val="-10"/>
                <w:sz w:val="20"/>
                <w:szCs w:val="20"/>
                <w:lang w:val="en-US"/>
              </w:rPr>
              <w:t xml:space="preserve"> )</w:t>
            </w:r>
          </w:p>
        </w:tc>
        <w:tc>
          <w:tcPr>
            <w:tcW w:w="1215"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6866D0CC"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3FA91F87" w14:textId="77777777" w:rsidTr="003B6C6E">
        <w:trPr>
          <w:trHeight w:val="573"/>
        </w:trPr>
        <w:tc>
          <w:tcPr>
            <w:tcW w:w="2913" w:type="dxa"/>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14:paraId="7FCE60A8" w14:textId="0119050C" w:rsidR="003B6C6E" w:rsidRPr="003B6C6E" w:rsidRDefault="009610D3" w:rsidP="000B1E4F">
            <w:pPr>
              <w:wordWrap/>
              <w:spacing w:after="0" w:line="360" w:lineRule="auto"/>
              <w:jc w:val="both"/>
              <w:textAlignment w:val="baseline"/>
              <w:rPr>
                <w:rFonts w:ascii="Garamond" w:eastAsia="Times New Roman" w:hAnsi="Garamond" w:cs="Times New Roman"/>
                <w:color w:val="000000"/>
                <w:sz w:val="20"/>
                <w:szCs w:val="20"/>
              </w:rPr>
            </w:pPr>
            <w:r>
              <w:rPr>
                <w:rFonts w:ascii="Garamond" w:eastAsia="맑은 고딕" w:hAnsi="Garamond" w:cs="Times New Roman"/>
                <w:color w:val="000000"/>
                <w:spacing w:val="-10"/>
                <w:sz w:val="20"/>
                <w:szCs w:val="20"/>
                <w:lang w:val="en-US"/>
              </w:rPr>
              <w:t>O</w:t>
            </w:r>
            <w:r w:rsidR="003B6C6E" w:rsidRPr="003B6C6E">
              <w:rPr>
                <w:rFonts w:ascii="Garamond" w:eastAsia="맑은 고딕" w:hAnsi="Garamond" w:cs="Times New Roman"/>
                <w:color w:val="000000"/>
                <w:spacing w:val="-10"/>
                <w:sz w:val="20"/>
                <w:szCs w:val="20"/>
                <w:lang w:val="en-US"/>
              </w:rPr>
              <w:t>thers (</w:t>
            </w:r>
            <w:r w:rsidR="00DF27B1">
              <w:rPr>
                <w:rFonts w:ascii="Garamond" w:eastAsia="맑은 고딕" w:hAnsi="Garamond" w:cs="Times New Roman"/>
                <w:color w:val="000000"/>
                <w:spacing w:val="-10"/>
                <w:sz w:val="20"/>
                <w:szCs w:val="20"/>
                <w:lang w:val="en-US"/>
              </w:rPr>
              <w:t xml:space="preserve">                                          </w:t>
            </w:r>
            <w:r w:rsidR="003B6C6E" w:rsidRPr="003B6C6E">
              <w:rPr>
                <w:rFonts w:ascii="Garamond" w:eastAsia="맑은 고딕" w:hAnsi="Garamond" w:cs="Times New Roman"/>
                <w:color w:val="000000"/>
                <w:spacing w:val="-10"/>
                <w:sz w:val="20"/>
                <w:szCs w:val="20"/>
                <w:lang w:val="en-US"/>
              </w:rPr>
              <w:t xml:space="preserve"> )</w:t>
            </w:r>
          </w:p>
        </w:tc>
        <w:tc>
          <w:tcPr>
            <w:tcW w:w="1215"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2B5F07EA"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2913"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77BF71A6" w14:textId="37E3412D" w:rsidR="003B6C6E" w:rsidRPr="003B6C6E" w:rsidRDefault="009610D3" w:rsidP="000B1E4F">
            <w:pPr>
              <w:wordWrap/>
              <w:spacing w:after="0" w:line="360" w:lineRule="auto"/>
              <w:jc w:val="both"/>
              <w:textAlignment w:val="baseline"/>
              <w:rPr>
                <w:rFonts w:ascii="Garamond" w:eastAsia="Times New Roman" w:hAnsi="Garamond" w:cs="Times New Roman"/>
                <w:color w:val="000000"/>
                <w:sz w:val="20"/>
                <w:szCs w:val="20"/>
              </w:rPr>
            </w:pPr>
            <w:r>
              <w:rPr>
                <w:rFonts w:ascii="Garamond" w:eastAsia="맑은 고딕" w:hAnsi="Garamond" w:cs="Times New Roman"/>
                <w:color w:val="000000"/>
                <w:spacing w:val="-10"/>
                <w:sz w:val="20"/>
                <w:szCs w:val="20"/>
                <w:lang w:val="en-US"/>
              </w:rPr>
              <w:t>O</w:t>
            </w:r>
            <w:r w:rsidR="003B6C6E" w:rsidRPr="003B6C6E">
              <w:rPr>
                <w:rFonts w:ascii="Garamond" w:eastAsia="맑은 고딕" w:hAnsi="Garamond" w:cs="Times New Roman"/>
                <w:color w:val="000000"/>
                <w:spacing w:val="-10"/>
                <w:sz w:val="20"/>
                <w:szCs w:val="20"/>
                <w:lang w:val="en-US"/>
              </w:rPr>
              <w:t>thers (</w:t>
            </w:r>
            <w:r w:rsidR="00DF27B1">
              <w:rPr>
                <w:rFonts w:ascii="Garamond" w:eastAsia="맑은 고딕" w:hAnsi="Garamond" w:cs="Times New Roman"/>
                <w:color w:val="000000"/>
                <w:spacing w:val="-10"/>
                <w:sz w:val="20"/>
                <w:szCs w:val="20"/>
                <w:lang w:val="en-US"/>
              </w:rPr>
              <w:t xml:space="preserve">                                              </w:t>
            </w:r>
            <w:r w:rsidR="003B6C6E" w:rsidRPr="003B6C6E">
              <w:rPr>
                <w:rFonts w:ascii="Garamond" w:eastAsia="맑은 고딕" w:hAnsi="Garamond" w:cs="Times New Roman"/>
                <w:color w:val="000000"/>
                <w:spacing w:val="-10"/>
                <w:sz w:val="20"/>
                <w:szCs w:val="20"/>
                <w:lang w:val="en-US"/>
              </w:rPr>
              <w:t xml:space="preserve"> )</w:t>
            </w:r>
          </w:p>
        </w:tc>
        <w:tc>
          <w:tcPr>
            <w:tcW w:w="1215" w:type="dxa"/>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14:paraId="0677DEC0"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bl>
    <w:p w14:paraId="562B4539" w14:textId="77777777" w:rsidR="00DF27B1" w:rsidRDefault="00DF27B1" w:rsidP="000B1E4F">
      <w:pPr>
        <w:wordWrap/>
        <w:spacing w:after="0" w:line="360" w:lineRule="auto"/>
        <w:jc w:val="both"/>
        <w:textAlignment w:val="baseline"/>
        <w:rPr>
          <w:rFonts w:ascii="Garamond" w:eastAsia="함초롬바탕" w:hAnsi="Garamond" w:cs="Times New Roman"/>
          <w:color w:val="000000"/>
          <w:sz w:val="20"/>
          <w:szCs w:val="20"/>
          <w:lang w:val="en-US"/>
        </w:rPr>
      </w:pPr>
    </w:p>
    <w:p w14:paraId="550B8AF9" w14:textId="5D38CCF0"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24. Is there focused training on the CPX or OSCE for the Clinical Skills Test of the Korean Medical Licensing Examination offered in the 3rd or 4th year as an extracurricular program?</w:t>
      </w:r>
    </w:p>
    <w:p w14:paraId="36DF688B"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Yes </w:t>
      </w:r>
      <w:r w:rsidR="00DF27B1" w:rsidRPr="003B6C6E">
        <w:rPr>
          <w:rFonts w:ascii="Segoe UI Symbol" w:eastAsia="함초롬바탕" w:hAnsi="Segoe UI Symbol" w:cs="Segoe UI Symbol"/>
          <w:color w:val="000000"/>
          <w:sz w:val="20"/>
          <w:szCs w:val="20"/>
        </w:rPr>
        <w:t>☞</w:t>
      </w:r>
      <w:r w:rsidR="00DF27B1" w:rsidRPr="003B6C6E">
        <w:rPr>
          <w:rFonts w:ascii="Garamond" w:eastAsia="함초롬바탕" w:hAnsi="Garamond" w:cs="함초롬바탕"/>
          <w:color w:val="000000"/>
          <w:sz w:val="20"/>
          <w:szCs w:val="20"/>
        </w:rPr>
        <w:t xml:space="preserve"> </w:t>
      </w:r>
      <w:r w:rsidR="00DF27B1" w:rsidRPr="003B6C6E">
        <w:rPr>
          <w:rFonts w:ascii="Garamond" w:eastAsia="함초롬바탕" w:hAnsi="Garamond" w:cs="Times New Roman"/>
          <w:color w:val="000000"/>
          <w:sz w:val="20"/>
          <w:szCs w:val="20"/>
          <w:lang w:val="en-US"/>
        </w:rPr>
        <w:t xml:space="preserve">Proceed to question </w:t>
      </w:r>
      <w:r w:rsidRPr="003B6C6E">
        <w:rPr>
          <w:rFonts w:ascii="Garamond" w:eastAsia="함초롬바탕" w:hAnsi="Garamond" w:cs="Times New Roman"/>
          <w:color w:val="000000"/>
          <w:sz w:val="20"/>
          <w:szCs w:val="20"/>
          <w:lang w:val="en-US"/>
        </w:rPr>
        <w:t xml:space="preserve">24-1 </w:t>
      </w:r>
    </w:p>
    <w:p w14:paraId="33BA8087"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No </w:t>
      </w:r>
      <w:r w:rsidR="00DF27B1" w:rsidRPr="003B6C6E">
        <w:rPr>
          <w:rFonts w:ascii="Segoe UI Symbol" w:eastAsia="함초롬바탕" w:hAnsi="Segoe UI Symbol" w:cs="Segoe UI Symbol"/>
          <w:color w:val="000000"/>
          <w:sz w:val="20"/>
          <w:szCs w:val="20"/>
        </w:rPr>
        <w:t>☞</w:t>
      </w:r>
      <w:r w:rsidR="00DF27B1" w:rsidRPr="003B6C6E">
        <w:rPr>
          <w:rFonts w:ascii="Garamond" w:eastAsia="함초롬바탕" w:hAnsi="Garamond" w:cs="함초롬바탕"/>
          <w:color w:val="000000"/>
          <w:sz w:val="20"/>
          <w:szCs w:val="20"/>
        </w:rPr>
        <w:t xml:space="preserve"> </w:t>
      </w:r>
      <w:r w:rsidR="00DF27B1" w:rsidRPr="003B6C6E">
        <w:rPr>
          <w:rFonts w:ascii="Garamond" w:eastAsia="함초롬바탕" w:hAnsi="Garamond" w:cs="Times New Roman"/>
          <w:color w:val="000000"/>
          <w:sz w:val="20"/>
          <w:szCs w:val="20"/>
          <w:lang w:val="en-US"/>
        </w:rPr>
        <w:t xml:space="preserve">Proceed to question </w:t>
      </w:r>
      <w:r w:rsidRPr="003B6C6E">
        <w:rPr>
          <w:rFonts w:ascii="Garamond" w:eastAsia="함초롬바탕" w:hAnsi="Garamond" w:cs="Times New Roman"/>
          <w:color w:val="000000"/>
          <w:sz w:val="20"/>
          <w:szCs w:val="20"/>
          <w:lang w:val="en-US"/>
        </w:rPr>
        <w:t>25</w:t>
      </w:r>
    </w:p>
    <w:p w14:paraId="14E18154"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2A2B3587" w14:textId="24482E72"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24-1. </w:t>
      </w:r>
      <w:r w:rsidR="009610D3">
        <w:rPr>
          <w:rFonts w:ascii="Garamond" w:eastAsia="함초롬바탕" w:hAnsi="Garamond" w:cs="Times New Roman"/>
          <w:color w:val="000000"/>
          <w:sz w:val="20"/>
          <w:szCs w:val="20"/>
          <w:lang w:val="en-US"/>
        </w:rPr>
        <w:t>H</w:t>
      </w:r>
      <w:r w:rsidRPr="003B6C6E">
        <w:rPr>
          <w:rFonts w:ascii="Garamond" w:eastAsia="함초롬바탕" w:hAnsi="Garamond" w:cs="Times New Roman"/>
          <w:color w:val="000000"/>
          <w:sz w:val="20"/>
          <w:szCs w:val="20"/>
          <w:lang w:val="en-US"/>
        </w:rPr>
        <w:t>ow is the timing and total duration of the training structured?</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195"/>
        <w:gridCol w:w="4312"/>
        <w:gridCol w:w="2686"/>
      </w:tblGrid>
      <w:tr w:rsidR="003B6C6E" w:rsidRPr="003B6C6E" w14:paraId="741A09BE" w14:textId="77777777" w:rsidTr="003B6C6E">
        <w:trPr>
          <w:trHeight w:val="511"/>
        </w:trPr>
        <w:tc>
          <w:tcPr>
            <w:tcW w:w="1195" w:type="dxa"/>
            <w:tcBorders>
              <w:top w:val="single" w:sz="12" w:space="0" w:color="000000"/>
              <w:left w:val="single" w:sz="1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56B156DB"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sz w:val="20"/>
                <w:szCs w:val="20"/>
                <w:lang w:val="en-US"/>
              </w:rPr>
              <w:t>Academic year</w:t>
            </w:r>
          </w:p>
        </w:tc>
        <w:tc>
          <w:tcPr>
            <w:tcW w:w="4312" w:type="dxa"/>
            <w:tcBorders>
              <w:top w:val="single" w:sz="12" w:space="0" w:color="000000"/>
              <w:left w:val="single" w:sz="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6C5DEF17"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sz w:val="20"/>
                <w:szCs w:val="20"/>
                <w:lang w:val="en-US"/>
              </w:rPr>
              <w:t>Program</w:t>
            </w:r>
          </w:p>
        </w:tc>
        <w:tc>
          <w:tcPr>
            <w:tcW w:w="2686" w:type="dxa"/>
            <w:tcBorders>
              <w:top w:val="single" w:sz="12" w:space="0" w:color="000000"/>
              <w:left w:val="single" w:sz="2" w:space="0" w:color="000000"/>
              <w:bottom w:val="single" w:sz="2" w:space="0" w:color="000000"/>
              <w:right w:val="single" w:sz="12" w:space="0" w:color="000000"/>
            </w:tcBorders>
            <w:shd w:val="clear" w:color="auto" w:fill="D9D9D9"/>
            <w:tcMar>
              <w:top w:w="28" w:type="dxa"/>
              <w:left w:w="102" w:type="dxa"/>
              <w:bottom w:w="28" w:type="dxa"/>
              <w:right w:w="102" w:type="dxa"/>
            </w:tcMar>
            <w:vAlign w:val="center"/>
            <w:hideMark/>
          </w:tcPr>
          <w:p w14:paraId="6AAA35E5" w14:textId="7D91519D"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sz w:val="20"/>
                <w:szCs w:val="20"/>
                <w:lang w:val="en-US"/>
              </w:rPr>
              <w:t xml:space="preserve">Total </w:t>
            </w:r>
            <w:r w:rsidR="009610D3">
              <w:rPr>
                <w:rFonts w:ascii="Garamond" w:eastAsia="맑은 고딕" w:hAnsi="Garamond" w:cs="Times New Roman"/>
                <w:b/>
                <w:bCs/>
                <w:color w:val="000000"/>
                <w:spacing w:val="-10"/>
                <w:sz w:val="20"/>
                <w:szCs w:val="20"/>
                <w:lang w:val="en-US"/>
              </w:rPr>
              <w:t>t</w:t>
            </w:r>
            <w:r w:rsidRPr="003B6C6E">
              <w:rPr>
                <w:rFonts w:ascii="Garamond" w:eastAsia="맑은 고딕" w:hAnsi="Garamond" w:cs="Times New Roman"/>
                <w:b/>
                <w:bCs/>
                <w:color w:val="000000"/>
                <w:spacing w:val="-10"/>
                <w:sz w:val="20"/>
                <w:szCs w:val="20"/>
                <w:lang w:val="en-US"/>
              </w:rPr>
              <w:t xml:space="preserve">raining </w:t>
            </w:r>
            <w:r w:rsidR="009610D3">
              <w:rPr>
                <w:rFonts w:ascii="Garamond" w:eastAsia="맑은 고딕" w:hAnsi="Garamond" w:cs="Times New Roman"/>
                <w:b/>
                <w:bCs/>
                <w:color w:val="000000"/>
                <w:spacing w:val="-10"/>
                <w:sz w:val="20"/>
                <w:szCs w:val="20"/>
                <w:lang w:val="en-US"/>
              </w:rPr>
              <w:t>t</w:t>
            </w:r>
            <w:r w:rsidRPr="003B6C6E">
              <w:rPr>
                <w:rFonts w:ascii="Garamond" w:eastAsia="맑은 고딕" w:hAnsi="Garamond" w:cs="Times New Roman"/>
                <w:b/>
                <w:bCs/>
                <w:color w:val="000000"/>
                <w:spacing w:val="-10"/>
                <w:sz w:val="20"/>
                <w:szCs w:val="20"/>
                <w:lang w:val="en-US"/>
              </w:rPr>
              <w:t xml:space="preserve">ime </w:t>
            </w:r>
          </w:p>
          <w:p w14:paraId="1EE28BCD" w14:textId="2EBE5129"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sz w:val="20"/>
                <w:szCs w:val="20"/>
                <w:lang w:val="en-US"/>
              </w:rPr>
              <w:t>(</w:t>
            </w:r>
            <w:r w:rsidR="009610D3">
              <w:rPr>
                <w:rFonts w:ascii="Garamond" w:eastAsia="맑은 고딕" w:hAnsi="Garamond" w:cs="Times New Roman"/>
                <w:b/>
                <w:bCs/>
                <w:color w:val="000000"/>
                <w:spacing w:val="-10"/>
                <w:sz w:val="20"/>
                <w:szCs w:val="20"/>
                <w:lang w:val="en-US"/>
              </w:rPr>
              <w:t>p</w:t>
            </w:r>
            <w:r w:rsidRPr="003B6C6E">
              <w:rPr>
                <w:rFonts w:ascii="Garamond" w:eastAsia="맑은 고딕" w:hAnsi="Garamond" w:cs="Times New Roman"/>
                <w:b/>
                <w:bCs/>
                <w:color w:val="000000"/>
                <w:spacing w:val="-10"/>
                <w:sz w:val="20"/>
                <w:szCs w:val="20"/>
                <w:lang w:val="en-US"/>
              </w:rPr>
              <w:t xml:space="preserve">er </w:t>
            </w:r>
            <w:r w:rsidR="009610D3">
              <w:rPr>
                <w:rFonts w:ascii="Garamond" w:eastAsia="맑은 고딕" w:hAnsi="Garamond" w:cs="Times New Roman"/>
                <w:b/>
                <w:bCs/>
                <w:color w:val="000000"/>
                <w:spacing w:val="-10"/>
                <w:sz w:val="20"/>
                <w:szCs w:val="20"/>
                <w:lang w:val="en-US"/>
              </w:rPr>
              <w:t>s</w:t>
            </w:r>
            <w:r w:rsidRPr="003B6C6E">
              <w:rPr>
                <w:rFonts w:ascii="Garamond" w:eastAsia="맑은 고딕" w:hAnsi="Garamond" w:cs="Times New Roman"/>
                <w:b/>
                <w:bCs/>
                <w:color w:val="000000"/>
                <w:spacing w:val="-10"/>
                <w:sz w:val="20"/>
                <w:szCs w:val="20"/>
                <w:lang w:val="en-US"/>
              </w:rPr>
              <w:t>tudent)</w:t>
            </w:r>
          </w:p>
        </w:tc>
      </w:tr>
      <w:tr w:rsidR="003B6C6E" w:rsidRPr="003B6C6E" w14:paraId="096512A3" w14:textId="77777777" w:rsidTr="003B6C6E">
        <w:trPr>
          <w:trHeight w:val="511"/>
        </w:trPr>
        <w:tc>
          <w:tcPr>
            <w:tcW w:w="119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25F4A8CC"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43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FC6DCE"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268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300D4D8E"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04493E51" w14:textId="77777777" w:rsidTr="003B6C6E">
        <w:trPr>
          <w:trHeight w:val="511"/>
        </w:trPr>
        <w:tc>
          <w:tcPr>
            <w:tcW w:w="1195"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0588A6B9"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43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670C0D3"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2686"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0EA252A5"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22140001" w14:textId="77777777" w:rsidTr="003B6C6E">
        <w:trPr>
          <w:trHeight w:val="511"/>
        </w:trPr>
        <w:tc>
          <w:tcPr>
            <w:tcW w:w="1195" w:type="dxa"/>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14:paraId="08E849A6"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4312"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525E1CD3"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2686" w:type="dxa"/>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14:paraId="7F84BB57"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bl>
    <w:p w14:paraId="7450E287" w14:textId="77777777" w:rsid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5E0F4FC6" w14:textId="77777777" w:rsidR="00DF27B1" w:rsidRPr="003B6C6E"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0C744D27" w14:textId="66EF7D9D"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lastRenderedPageBreak/>
        <w:t xml:space="preserve">25. Has the clinical clerkship at your school </w:t>
      </w:r>
      <w:r w:rsidR="009610D3">
        <w:rPr>
          <w:rFonts w:ascii="Garamond" w:eastAsia="함초롬바탕" w:hAnsi="Garamond" w:cs="Times New Roman"/>
          <w:color w:val="000000"/>
          <w:sz w:val="20"/>
          <w:szCs w:val="20"/>
          <w:lang w:val="en-US"/>
        </w:rPr>
        <w:t xml:space="preserve">changed in any way </w:t>
      </w:r>
      <w:r w:rsidRPr="003B6C6E">
        <w:rPr>
          <w:rFonts w:ascii="Garamond" w:eastAsia="함초롬바탕" w:hAnsi="Garamond" w:cs="Times New Roman"/>
          <w:color w:val="000000"/>
          <w:sz w:val="20"/>
          <w:szCs w:val="20"/>
          <w:lang w:val="en-US"/>
        </w:rPr>
        <w:t xml:space="preserve">since the Clinical Skills Test of the Korean Medical Licensing Examination </w:t>
      </w:r>
      <w:r w:rsidR="009610D3">
        <w:rPr>
          <w:rFonts w:ascii="Garamond" w:eastAsia="함초롬바탕" w:hAnsi="Garamond" w:cs="Times New Roman"/>
          <w:color w:val="000000"/>
          <w:sz w:val="20"/>
          <w:szCs w:val="20"/>
          <w:lang w:val="en-US"/>
        </w:rPr>
        <w:t xml:space="preserve">was introduced </w:t>
      </w:r>
      <w:r w:rsidRPr="003B6C6E">
        <w:rPr>
          <w:rFonts w:ascii="Garamond" w:eastAsia="함초롬바탕" w:hAnsi="Garamond" w:cs="Times New Roman"/>
          <w:color w:val="000000"/>
          <w:sz w:val="20"/>
          <w:szCs w:val="20"/>
          <w:lang w:val="en-US"/>
        </w:rPr>
        <w:t>in 2009?</w:t>
      </w:r>
    </w:p>
    <w:p w14:paraId="64C08C0F"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Strongly agree</w:t>
      </w:r>
    </w:p>
    <w:p w14:paraId="49CA12CF"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Agree</w:t>
      </w:r>
    </w:p>
    <w:p w14:paraId="68407699"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③</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Neutral</w:t>
      </w:r>
    </w:p>
    <w:p w14:paraId="0C12BEE6"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④</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Disagree</w:t>
      </w:r>
    </w:p>
    <w:p w14:paraId="463245EF"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⑤</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Strongly disagree</w:t>
      </w:r>
    </w:p>
    <w:p w14:paraId="11B1CD80"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6D255BA6" w14:textId="2B5CB25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25-1. </w:t>
      </w:r>
      <w:r w:rsidR="009610D3" w:rsidRPr="003B6C6E">
        <w:rPr>
          <w:rFonts w:ascii="Garamond" w:eastAsia="함초롬바탕" w:hAnsi="Garamond" w:cs="Times New Roman"/>
          <w:color w:val="000000"/>
          <w:sz w:val="20"/>
          <w:szCs w:val="20"/>
          <w:lang w:val="en-US"/>
        </w:rPr>
        <w:t>If you have any</w:t>
      </w:r>
      <w:r w:rsidR="009610D3">
        <w:rPr>
          <w:rFonts w:ascii="Garamond" w:eastAsia="함초롬바탕" w:hAnsi="Garamond" w:cs="Times New Roman"/>
          <w:color w:val="000000"/>
          <w:sz w:val="20"/>
          <w:szCs w:val="20"/>
          <w:lang w:val="en-US"/>
        </w:rPr>
        <w:t>thing to add</w:t>
      </w:r>
      <w:r w:rsidR="009610D3" w:rsidRPr="003B6C6E">
        <w:rPr>
          <w:rFonts w:ascii="Garamond" w:eastAsia="함초롬바탕" w:hAnsi="Garamond" w:cs="Times New Roman"/>
          <w:color w:val="000000"/>
          <w:sz w:val="20"/>
          <w:szCs w:val="20"/>
          <w:lang w:val="en-US"/>
        </w:rPr>
        <w:t xml:space="preserve"> regarding the above item, please </w:t>
      </w:r>
      <w:r w:rsidR="009610D3">
        <w:rPr>
          <w:rFonts w:ascii="Garamond" w:eastAsia="함초롬바탕" w:hAnsi="Garamond" w:cs="Times New Roman"/>
          <w:color w:val="000000"/>
          <w:sz w:val="20"/>
          <w:szCs w:val="20"/>
          <w:lang w:val="en-US"/>
        </w:rPr>
        <w:t xml:space="preserve">provide </w:t>
      </w:r>
      <w:r w:rsidR="009610D3" w:rsidRPr="003B6C6E">
        <w:rPr>
          <w:rFonts w:ascii="Garamond" w:eastAsia="함초롬바탕" w:hAnsi="Garamond" w:cs="Times New Roman"/>
          <w:color w:val="000000"/>
          <w:sz w:val="20"/>
          <w:szCs w:val="20"/>
          <w:lang w:val="en-US"/>
        </w:rPr>
        <w:t xml:space="preserve">additional </w:t>
      </w:r>
      <w:r w:rsidR="009610D3">
        <w:rPr>
          <w:rFonts w:ascii="Garamond" w:eastAsia="함초롬바탕" w:hAnsi="Garamond" w:cs="Times New Roman"/>
          <w:color w:val="000000"/>
          <w:sz w:val="20"/>
          <w:szCs w:val="20"/>
          <w:lang w:val="en-US"/>
        </w:rPr>
        <w:t xml:space="preserve">detailed </w:t>
      </w:r>
      <w:r w:rsidR="009610D3" w:rsidRPr="003B6C6E">
        <w:rPr>
          <w:rFonts w:ascii="Garamond" w:eastAsia="함초롬바탕" w:hAnsi="Garamond" w:cs="Times New Roman"/>
          <w:color w:val="000000"/>
          <w:sz w:val="20"/>
          <w:szCs w:val="20"/>
          <w:lang w:val="en-US"/>
        </w:rPr>
        <w:t xml:space="preserve">comments </w:t>
      </w:r>
      <w:r w:rsidR="009610D3">
        <w:rPr>
          <w:rFonts w:ascii="Garamond" w:eastAsia="함초롬바탕" w:hAnsi="Garamond" w:cs="Times New Roman"/>
          <w:color w:val="000000"/>
          <w:sz w:val="20"/>
          <w:szCs w:val="20"/>
          <w:lang w:val="en-US"/>
        </w:rPr>
        <w:t>below</w:t>
      </w:r>
      <w:r w:rsidRPr="003B6C6E">
        <w:rPr>
          <w:rFonts w:ascii="Garamond" w:eastAsia="함초롬바탕" w:hAnsi="Garamond" w:cs="Times New Roman"/>
          <w:color w:val="000000"/>
          <w:sz w:val="20"/>
          <w:szCs w:val="20"/>
          <w:lang w:val="en-US"/>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278"/>
      </w:tblGrid>
      <w:tr w:rsidR="003B6C6E" w:rsidRPr="003B6C6E" w14:paraId="3F534641" w14:textId="77777777" w:rsidTr="003B6C6E">
        <w:trPr>
          <w:trHeight w:val="1615"/>
        </w:trPr>
        <w:tc>
          <w:tcPr>
            <w:tcW w:w="827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14:paraId="4D39D954"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tc>
      </w:tr>
    </w:tbl>
    <w:p w14:paraId="78BB042D"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399C2703" w14:textId="10868CD6"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26. Has the clinical clerkship at your school</w:t>
      </w:r>
      <w:r w:rsidR="009610D3">
        <w:rPr>
          <w:rFonts w:ascii="Garamond" w:eastAsia="함초롬바탕" w:hAnsi="Garamond" w:cs="Times New Roman"/>
          <w:color w:val="000000"/>
          <w:sz w:val="20"/>
          <w:szCs w:val="20"/>
          <w:lang w:val="en-US"/>
        </w:rPr>
        <w:t xml:space="preserve"> changed in any way</w:t>
      </w:r>
      <w:r w:rsidRPr="003B6C6E">
        <w:rPr>
          <w:rFonts w:ascii="Garamond" w:eastAsia="함초롬바탕" w:hAnsi="Garamond" w:cs="Times New Roman"/>
          <w:color w:val="000000"/>
          <w:sz w:val="20"/>
          <w:szCs w:val="20"/>
          <w:lang w:val="en-US"/>
        </w:rPr>
        <w:t xml:space="preserve"> since the patient-centered Clinical Skills Test of the Korean Medical Licensing Examination </w:t>
      </w:r>
      <w:r w:rsidR="009610D3">
        <w:rPr>
          <w:rFonts w:ascii="Garamond" w:eastAsia="함초롬바탕" w:hAnsi="Garamond" w:cs="Times New Roman"/>
          <w:color w:val="000000"/>
          <w:sz w:val="20"/>
          <w:szCs w:val="20"/>
          <w:lang w:val="en-US"/>
        </w:rPr>
        <w:t xml:space="preserve">was adopted </w:t>
      </w:r>
      <w:r w:rsidRPr="003B6C6E">
        <w:rPr>
          <w:rFonts w:ascii="Garamond" w:eastAsia="함초롬바탕" w:hAnsi="Garamond" w:cs="Times New Roman"/>
          <w:color w:val="000000"/>
          <w:sz w:val="20"/>
          <w:szCs w:val="20"/>
          <w:lang w:val="en-US"/>
        </w:rPr>
        <w:t>in 2021?</w:t>
      </w:r>
    </w:p>
    <w:p w14:paraId="369170E3"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Strongly agree</w:t>
      </w:r>
    </w:p>
    <w:p w14:paraId="04A4834B"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Agree</w:t>
      </w:r>
    </w:p>
    <w:p w14:paraId="364D8B05"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③</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Neutral</w:t>
      </w:r>
    </w:p>
    <w:p w14:paraId="57DB1030"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④</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Disagree</w:t>
      </w:r>
    </w:p>
    <w:p w14:paraId="0A08E552"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⑤</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Strongly disagree</w:t>
      </w:r>
    </w:p>
    <w:p w14:paraId="12523323"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76808FF7" w14:textId="405F9119"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26-1. </w:t>
      </w:r>
      <w:r w:rsidR="009610D3" w:rsidRPr="003B6C6E">
        <w:rPr>
          <w:rFonts w:ascii="Garamond" w:eastAsia="함초롬바탕" w:hAnsi="Garamond" w:cs="Times New Roman"/>
          <w:color w:val="000000"/>
          <w:sz w:val="20"/>
          <w:szCs w:val="20"/>
          <w:lang w:val="en-US"/>
        </w:rPr>
        <w:t>If you have any</w:t>
      </w:r>
      <w:r w:rsidR="009610D3">
        <w:rPr>
          <w:rFonts w:ascii="Garamond" w:eastAsia="함초롬바탕" w:hAnsi="Garamond" w:cs="Times New Roman"/>
          <w:color w:val="000000"/>
          <w:sz w:val="20"/>
          <w:szCs w:val="20"/>
          <w:lang w:val="en-US"/>
        </w:rPr>
        <w:t>thing to add</w:t>
      </w:r>
      <w:r w:rsidR="009610D3" w:rsidRPr="003B6C6E">
        <w:rPr>
          <w:rFonts w:ascii="Garamond" w:eastAsia="함초롬바탕" w:hAnsi="Garamond" w:cs="Times New Roman"/>
          <w:color w:val="000000"/>
          <w:sz w:val="20"/>
          <w:szCs w:val="20"/>
          <w:lang w:val="en-US"/>
        </w:rPr>
        <w:t xml:space="preserve"> regarding the above item, please </w:t>
      </w:r>
      <w:r w:rsidR="009610D3">
        <w:rPr>
          <w:rFonts w:ascii="Garamond" w:eastAsia="함초롬바탕" w:hAnsi="Garamond" w:cs="Times New Roman"/>
          <w:color w:val="000000"/>
          <w:sz w:val="20"/>
          <w:szCs w:val="20"/>
          <w:lang w:val="en-US"/>
        </w:rPr>
        <w:t xml:space="preserve">provide </w:t>
      </w:r>
      <w:r w:rsidR="009610D3" w:rsidRPr="003B6C6E">
        <w:rPr>
          <w:rFonts w:ascii="Garamond" w:eastAsia="함초롬바탕" w:hAnsi="Garamond" w:cs="Times New Roman"/>
          <w:color w:val="000000"/>
          <w:sz w:val="20"/>
          <w:szCs w:val="20"/>
          <w:lang w:val="en-US"/>
        </w:rPr>
        <w:t xml:space="preserve">additional </w:t>
      </w:r>
      <w:r w:rsidR="009610D3">
        <w:rPr>
          <w:rFonts w:ascii="Garamond" w:eastAsia="함초롬바탕" w:hAnsi="Garamond" w:cs="Times New Roman"/>
          <w:color w:val="000000"/>
          <w:sz w:val="20"/>
          <w:szCs w:val="20"/>
          <w:lang w:val="en-US"/>
        </w:rPr>
        <w:t xml:space="preserve">detailed </w:t>
      </w:r>
      <w:r w:rsidR="009610D3" w:rsidRPr="003B6C6E">
        <w:rPr>
          <w:rFonts w:ascii="Garamond" w:eastAsia="함초롬바탕" w:hAnsi="Garamond" w:cs="Times New Roman"/>
          <w:color w:val="000000"/>
          <w:sz w:val="20"/>
          <w:szCs w:val="20"/>
          <w:lang w:val="en-US"/>
        </w:rPr>
        <w:t xml:space="preserve">comments </w:t>
      </w:r>
      <w:r w:rsidR="009610D3">
        <w:rPr>
          <w:rFonts w:ascii="Garamond" w:eastAsia="함초롬바탕" w:hAnsi="Garamond" w:cs="Times New Roman"/>
          <w:color w:val="000000"/>
          <w:sz w:val="20"/>
          <w:szCs w:val="20"/>
          <w:lang w:val="en-US"/>
        </w:rPr>
        <w:t>below</w:t>
      </w:r>
      <w:r w:rsidRPr="003B6C6E">
        <w:rPr>
          <w:rFonts w:ascii="Garamond" w:eastAsia="함초롬바탕" w:hAnsi="Garamond" w:cs="Times New Roman"/>
          <w:color w:val="000000"/>
          <w:sz w:val="20"/>
          <w:szCs w:val="20"/>
          <w:lang w:val="en-US"/>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278"/>
      </w:tblGrid>
      <w:tr w:rsidR="003B6C6E" w:rsidRPr="003B6C6E" w14:paraId="0E59A043" w14:textId="77777777" w:rsidTr="003B6C6E">
        <w:trPr>
          <w:trHeight w:val="1615"/>
        </w:trPr>
        <w:tc>
          <w:tcPr>
            <w:tcW w:w="8278"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14:paraId="3D1FF728"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tc>
      </w:tr>
    </w:tbl>
    <w:p w14:paraId="1F65DEF1"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22268AA9" w14:textId="77777777" w:rsid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3BA23755" w14:textId="77777777" w:rsidR="00DF27B1"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59318BB9" w14:textId="77777777" w:rsidR="00DF27B1"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5CCA1BDC" w14:textId="77777777" w:rsidR="00DF27B1"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509BB717" w14:textId="77777777" w:rsidR="00DF27B1"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00CBC3FA" w14:textId="77777777" w:rsidR="00DF27B1"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242A0066" w14:textId="77777777" w:rsidR="00DF27B1" w:rsidRDefault="00DF27B1" w:rsidP="000B1E4F">
      <w:pPr>
        <w:wordWrap/>
        <w:spacing w:after="0" w:line="360" w:lineRule="auto"/>
        <w:jc w:val="both"/>
        <w:textAlignment w:val="baseline"/>
        <w:rPr>
          <w:rFonts w:ascii="Garamond" w:eastAsia="Times New Roman" w:hAnsi="Garamond" w:cs="Times New Roman"/>
          <w:color w:val="000000"/>
          <w:sz w:val="20"/>
          <w:szCs w:val="20"/>
        </w:rPr>
      </w:pPr>
    </w:p>
    <w:p w14:paraId="7A5E13D5" w14:textId="77777777" w:rsidR="00DF27B1" w:rsidRPr="003B6C6E" w:rsidRDefault="00DF27B1" w:rsidP="000B1E4F">
      <w:pPr>
        <w:wordWrap/>
        <w:spacing w:after="0" w:line="360" w:lineRule="auto"/>
        <w:jc w:val="both"/>
        <w:textAlignment w:val="baseline"/>
        <w:rPr>
          <w:rFonts w:ascii="Garamond" w:eastAsia="Times New Roman" w:hAnsi="Garamond" w:cs="Times New Roman"/>
          <w:color w:val="000000"/>
          <w:sz w:val="2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646"/>
        <w:gridCol w:w="306"/>
        <w:gridCol w:w="7438"/>
      </w:tblGrid>
      <w:tr w:rsidR="003B6C6E" w:rsidRPr="003B6C6E" w14:paraId="59BB8B72" w14:textId="77777777" w:rsidTr="003B6C6E">
        <w:trPr>
          <w:trHeight w:val="543"/>
        </w:trPr>
        <w:tc>
          <w:tcPr>
            <w:tcW w:w="6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62BC25D" w14:textId="77777777" w:rsidR="003B6C6E" w:rsidRPr="00A32C5D" w:rsidRDefault="003B6C6E" w:rsidP="000B1E4F">
            <w:pPr>
              <w:wordWrap/>
              <w:spacing w:after="0" w:line="360" w:lineRule="auto"/>
              <w:jc w:val="center"/>
              <w:textAlignment w:val="baseline"/>
              <w:rPr>
                <w:rFonts w:ascii="Garamond" w:eastAsia="Times New Roman" w:hAnsi="Garamond" w:cs="Times New Roman"/>
                <w:b/>
                <w:color w:val="000000"/>
                <w:sz w:val="24"/>
                <w:szCs w:val="24"/>
              </w:rPr>
            </w:pPr>
            <w:proofErr w:type="spellStart"/>
            <w:r w:rsidRPr="00A32C5D">
              <w:rPr>
                <w:rFonts w:ascii="바탕" w:eastAsia="바탕" w:hAnsi="바탕" w:cs="바탕" w:hint="eastAsia"/>
                <w:b/>
                <w:bCs/>
                <w:color w:val="000000"/>
                <w:sz w:val="24"/>
                <w:szCs w:val="24"/>
              </w:rPr>
              <w:lastRenderedPageBreak/>
              <w:t>Ⅳ</w:t>
            </w:r>
            <w:proofErr w:type="spellEnd"/>
          </w:p>
        </w:tc>
        <w:tc>
          <w:tcPr>
            <w:tcW w:w="306" w:type="dxa"/>
            <w:tcBorders>
              <w:top w:val="nil"/>
              <w:left w:val="single" w:sz="2" w:space="0" w:color="000000"/>
              <w:bottom w:val="nil"/>
              <w:right w:val="single" w:sz="2" w:space="0" w:color="000000"/>
            </w:tcBorders>
            <w:tcMar>
              <w:top w:w="28" w:type="dxa"/>
              <w:left w:w="102" w:type="dxa"/>
              <w:bottom w:w="28" w:type="dxa"/>
              <w:right w:w="102" w:type="dxa"/>
            </w:tcMar>
            <w:vAlign w:val="center"/>
            <w:hideMark/>
          </w:tcPr>
          <w:p w14:paraId="57CC1BE9" w14:textId="77777777" w:rsidR="003B6C6E" w:rsidRPr="00A32C5D" w:rsidRDefault="003B6C6E" w:rsidP="000B1E4F">
            <w:pPr>
              <w:wordWrap/>
              <w:spacing w:after="0" w:line="360" w:lineRule="auto"/>
              <w:jc w:val="both"/>
              <w:textAlignment w:val="baseline"/>
              <w:rPr>
                <w:rFonts w:ascii="Garamond" w:eastAsia="Times New Roman" w:hAnsi="Garamond" w:cs="Times New Roman"/>
                <w:b/>
                <w:color w:val="000000"/>
                <w:sz w:val="24"/>
                <w:szCs w:val="24"/>
              </w:rPr>
            </w:pPr>
          </w:p>
        </w:tc>
        <w:tc>
          <w:tcPr>
            <w:tcW w:w="74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C57A757" w14:textId="1159DC51" w:rsidR="003B6C6E" w:rsidRPr="00A32C5D" w:rsidRDefault="003B6C6E" w:rsidP="000B1E4F">
            <w:pPr>
              <w:wordWrap/>
              <w:spacing w:after="0" w:line="360" w:lineRule="auto"/>
              <w:jc w:val="both"/>
              <w:textAlignment w:val="baseline"/>
              <w:rPr>
                <w:rFonts w:ascii="Garamond" w:eastAsia="Times New Roman" w:hAnsi="Garamond" w:cs="Times New Roman"/>
                <w:b/>
                <w:color w:val="000000"/>
                <w:sz w:val="24"/>
                <w:szCs w:val="24"/>
              </w:rPr>
            </w:pPr>
            <w:r w:rsidRPr="00A32C5D">
              <w:rPr>
                <w:rFonts w:ascii="Garamond" w:eastAsia="함초롬바탕" w:hAnsi="Garamond" w:cs="Times New Roman"/>
                <w:b/>
                <w:color w:val="000000"/>
                <w:sz w:val="24"/>
                <w:szCs w:val="24"/>
                <w:lang w:val="en-US"/>
              </w:rPr>
              <w:t xml:space="preserve">Clinical </w:t>
            </w:r>
            <w:r w:rsidR="00DF7FF3" w:rsidRPr="00A32C5D">
              <w:rPr>
                <w:rFonts w:ascii="Garamond" w:eastAsia="함초롬바탕" w:hAnsi="Garamond" w:cs="Times New Roman"/>
                <w:b/>
                <w:color w:val="000000"/>
                <w:sz w:val="24"/>
                <w:szCs w:val="24"/>
                <w:lang w:val="en-US"/>
              </w:rPr>
              <w:t>skills center</w:t>
            </w:r>
          </w:p>
        </w:tc>
      </w:tr>
    </w:tbl>
    <w:p w14:paraId="0AE18243"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084F02C2" w14:textId="758C3E5C"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The following questions are about the </w:t>
      </w:r>
      <w:r w:rsidR="00751115">
        <w:rPr>
          <w:rFonts w:ascii="Garamond" w:eastAsia="함초롬바탕" w:hAnsi="Garamond" w:cs="Times New Roman"/>
          <w:color w:val="000000"/>
          <w:sz w:val="20"/>
          <w:szCs w:val="20"/>
          <w:lang w:val="en-US"/>
        </w:rPr>
        <w:t>c</w:t>
      </w:r>
      <w:r w:rsidRPr="003B6C6E">
        <w:rPr>
          <w:rFonts w:ascii="Garamond" w:eastAsia="함초롬바탕" w:hAnsi="Garamond" w:cs="Times New Roman"/>
          <w:color w:val="000000"/>
          <w:sz w:val="20"/>
          <w:szCs w:val="20"/>
          <w:lang w:val="en-US"/>
        </w:rPr>
        <w:t xml:space="preserve">linical </w:t>
      </w:r>
      <w:r w:rsidR="00751115">
        <w:rPr>
          <w:rFonts w:ascii="Garamond" w:eastAsia="함초롬바탕" w:hAnsi="Garamond" w:cs="Times New Roman"/>
          <w:color w:val="000000"/>
          <w:sz w:val="20"/>
          <w:szCs w:val="20"/>
          <w:lang w:val="en-US"/>
        </w:rPr>
        <w:t>s</w:t>
      </w:r>
      <w:r w:rsidRPr="003B6C6E">
        <w:rPr>
          <w:rFonts w:ascii="Garamond" w:eastAsia="함초롬바탕" w:hAnsi="Garamond" w:cs="Times New Roman"/>
          <w:color w:val="000000"/>
          <w:sz w:val="20"/>
          <w:szCs w:val="20"/>
          <w:lang w:val="en-US"/>
        </w:rPr>
        <w:t xml:space="preserve">kills </w:t>
      </w:r>
      <w:r w:rsidR="00751115">
        <w:rPr>
          <w:rFonts w:ascii="Garamond" w:eastAsia="함초롬바탕" w:hAnsi="Garamond" w:cs="Times New Roman"/>
          <w:color w:val="000000"/>
          <w:sz w:val="20"/>
          <w:szCs w:val="20"/>
          <w:lang w:val="en-US"/>
        </w:rPr>
        <w:t>c</w:t>
      </w:r>
      <w:r w:rsidRPr="003B6C6E">
        <w:rPr>
          <w:rFonts w:ascii="Garamond" w:eastAsia="함초롬바탕" w:hAnsi="Garamond" w:cs="Times New Roman"/>
          <w:color w:val="000000"/>
          <w:sz w:val="20"/>
          <w:szCs w:val="20"/>
          <w:lang w:val="en-US"/>
        </w:rPr>
        <w:t>enter at your school (or hospital).</w:t>
      </w:r>
    </w:p>
    <w:p w14:paraId="5A298BB7"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06E1D103" w14:textId="39EF185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27. Does your school have a separate </w:t>
      </w:r>
      <w:r w:rsidR="00751115">
        <w:rPr>
          <w:rFonts w:ascii="Garamond" w:eastAsia="함초롬바탕" w:hAnsi="Garamond" w:cs="Times New Roman"/>
          <w:color w:val="000000"/>
          <w:sz w:val="20"/>
          <w:szCs w:val="20"/>
          <w:lang w:val="en-US"/>
        </w:rPr>
        <w:t>c</w:t>
      </w:r>
      <w:r w:rsidRPr="003B6C6E">
        <w:rPr>
          <w:rFonts w:ascii="Garamond" w:eastAsia="함초롬바탕" w:hAnsi="Garamond" w:cs="Times New Roman"/>
          <w:color w:val="000000"/>
          <w:sz w:val="20"/>
          <w:szCs w:val="20"/>
          <w:lang w:val="en-US"/>
        </w:rPr>
        <w:t xml:space="preserve">linical </w:t>
      </w:r>
      <w:r w:rsidR="00751115">
        <w:rPr>
          <w:rFonts w:ascii="Garamond" w:eastAsia="함초롬바탕" w:hAnsi="Garamond" w:cs="Times New Roman"/>
          <w:color w:val="000000"/>
          <w:sz w:val="20"/>
          <w:szCs w:val="20"/>
          <w:lang w:val="en-US"/>
        </w:rPr>
        <w:t>s</w:t>
      </w:r>
      <w:r w:rsidRPr="003B6C6E">
        <w:rPr>
          <w:rFonts w:ascii="Garamond" w:eastAsia="함초롬바탕" w:hAnsi="Garamond" w:cs="Times New Roman"/>
          <w:color w:val="000000"/>
          <w:sz w:val="20"/>
          <w:szCs w:val="20"/>
          <w:lang w:val="en-US"/>
        </w:rPr>
        <w:t xml:space="preserve">kills </w:t>
      </w:r>
      <w:r w:rsidR="00751115">
        <w:rPr>
          <w:rFonts w:ascii="Garamond" w:eastAsia="함초롬바탕" w:hAnsi="Garamond" w:cs="Times New Roman"/>
          <w:color w:val="000000"/>
          <w:sz w:val="20"/>
          <w:szCs w:val="20"/>
          <w:lang w:val="en-US"/>
        </w:rPr>
        <w:t>c</w:t>
      </w:r>
      <w:r w:rsidRPr="003B6C6E">
        <w:rPr>
          <w:rFonts w:ascii="Garamond" w:eastAsia="함초롬바탕" w:hAnsi="Garamond" w:cs="Times New Roman"/>
          <w:color w:val="000000"/>
          <w:sz w:val="20"/>
          <w:szCs w:val="20"/>
          <w:lang w:val="en-US"/>
        </w:rPr>
        <w:t>enter?</w:t>
      </w:r>
    </w:p>
    <w:p w14:paraId="201C184A"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Yes </w:t>
      </w:r>
      <w:r w:rsidR="00DF27B1" w:rsidRPr="003B6C6E">
        <w:rPr>
          <w:rFonts w:ascii="Segoe UI Symbol" w:eastAsia="함초롬바탕" w:hAnsi="Segoe UI Symbol" w:cs="Segoe UI Symbol"/>
          <w:color w:val="000000"/>
          <w:sz w:val="20"/>
          <w:szCs w:val="20"/>
        </w:rPr>
        <w:t>☞</w:t>
      </w:r>
      <w:r w:rsidR="00DF27B1" w:rsidRPr="003B6C6E">
        <w:rPr>
          <w:rFonts w:ascii="Garamond" w:eastAsia="함초롬바탕" w:hAnsi="Garamond" w:cs="함초롬바탕"/>
          <w:color w:val="000000"/>
          <w:sz w:val="20"/>
          <w:szCs w:val="20"/>
        </w:rPr>
        <w:t xml:space="preserve"> </w:t>
      </w:r>
      <w:r w:rsidR="00DF27B1" w:rsidRPr="003B6C6E">
        <w:rPr>
          <w:rFonts w:ascii="Garamond" w:eastAsia="함초롬바탕" w:hAnsi="Garamond" w:cs="Times New Roman"/>
          <w:color w:val="000000"/>
          <w:sz w:val="20"/>
          <w:szCs w:val="20"/>
          <w:lang w:val="en-US"/>
        </w:rPr>
        <w:t xml:space="preserve">Proceed to question </w:t>
      </w:r>
      <w:r w:rsidRPr="003B6C6E">
        <w:rPr>
          <w:rFonts w:ascii="Garamond" w:eastAsia="함초롬바탕" w:hAnsi="Garamond" w:cs="Times New Roman"/>
          <w:color w:val="000000"/>
          <w:sz w:val="20"/>
          <w:szCs w:val="20"/>
          <w:lang w:val="en-US"/>
        </w:rPr>
        <w:t>27-1</w:t>
      </w:r>
    </w:p>
    <w:p w14:paraId="70DC8B33"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 xml:space="preserve">No </w:t>
      </w:r>
      <w:r w:rsidR="00DF27B1" w:rsidRPr="003B6C6E">
        <w:rPr>
          <w:rFonts w:ascii="Segoe UI Symbol" w:eastAsia="함초롬바탕" w:hAnsi="Segoe UI Symbol" w:cs="Segoe UI Symbol"/>
          <w:color w:val="000000"/>
          <w:sz w:val="20"/>
          <w:szCs w:val="20"/>
        </w:rPr>
        <w:t>☞</w:t>
      </w:r>
      <w:r w:rsidR="00DF27B1" w:rsidRPr="003B6C6E">
        <w:rPr>
          <w:rFonts w:ascii="Garamond" w:eastAsia="함초롬바탕" w:hAnsi="Garamond" w:cs="함초롬바탕"/>
          <w:color w:val="000000"/>
          <w:sz w:val="20"/>
          <w:szCs w:val="20"/>
        </w:rPr>
        <w:t xml:space="preserve"> </w:t>
      </w:r>
      <w:r w:rsidR="00DF27B1" w:rsidRPr="003B6C6E">
        <w:rPr>
          <w:rFonts w:ascii="Garamond" w:eastAsia="함초롬바탕" w:hAnsi="Garamond" w:cs="Times New Roman"/>
          <w:color w:val="000000"/>
          <w:sz w:val="20"/>
          <w:szCs w:val="20"/>
          <w:lang w:val="en-US"/>
        </w:rPr>
        <w:t>Proceed to question</w:t>
      </w:r>
      <w:r w:rsidRPr="003B6C6E">
        <w:rPr>
          <w:rFonts w:ascii="Garamond" w:eastAsia="함초롬바탕" w:hAnsi="Garamond" w:cs="Times New Roman"/>
          <w:color w:val="000000"/>
          <w:sz w:val="20"/>
          <w:szCs w:val="20"/>
          <w:lang w:val="en-US"/>
        </w:rPr>
        <w:t xml:space="preserve"> 31</w:t>
      </w:r>
    </w:p>
    <w:p w14:paraId="57D505D5"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224DA235" w14:textId="780D0931"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27-1. Please specify the year of establishment and the area of the independent </w:t>
      </w:r>
      <w:r w:rsidR="00751115">
        <w:rPr>
          <w:rFonts w:ascii="Garamond" w:eastAsia="함초롬바탕" w:hAnsi="Garamond" w:cs="Times New Roman"/>
          <w:color w:val="000000"/>
          <w:sz w:val="20"/>
          <w:szCs w:val="20"/>
          <w:lang w:val="en-US"/>
        </w:rPr>
        <w:t>c</w:t>
      </w:r>
      <w:r w:rsidRPr="003B6C6E">
        <w:rPr>
          <w:rFonts w:ascii="Garamond" w:eastAsia="함초롬바탕" w:hAnsi="Garamond" w:cs="Times New Roman"/>
          <w:color w:val="000000"/>
          <w:sz w:val="20"/>
          <w:szCs w:val="20"/>
          <w:lang w:val="en-US"/>
        </w:rPr>
        <w:t xml:space="preserve">linical </w:t>
      </w:r>
      <w:r w:rsidR="00751115">
        <w:rPr>
          <w:rFonts w:ascii="Garamond" w:eastAsia="함초롬바탕" w:hAnsi="Garamond" w:cs="Times New Roman"/>
          <w:color w:val="000000"/>
          <w:sz w:val="20"/>
          <w:szCs w:val="20"/>
          <w:lang w:val="en-US"/>
        </w:rPr>
        <w:t>s</w:t>
      </w:r>
      <w:r w:rsidRPr="003B6C6E">
        <w:rPr>
          <w:rFonts w:ascii="Garamond" w:eastAsia="함초롬바탕" w:hAnsi="Garamond" w:cs="Times New Roman"/>
          <w:color w:val="000000"/>
          <w:sz w:val="20"/>
          <w:szCs w:val="20"/>
          <w:lang w:val="en-US"/>
        </w:rPr>
        <w:t xml:space="preserve">kills </w:t>
      </w:r>
      <w:r w:rsidR="00751115">
        <w:rPr>
          <w:rFonts w:ascii="Garamond" w:eastAsia="함초롬바탕" w:hAnsi="Garamond" w:cs="Times New Roman"/>
          <w:color w:val="000000"/>
          <w:sz w:val="20"/>
          <w:szCs w:val="20"/>
          <w:lang w:val="en-US"/>
        </w:rPr>
        <w:t>c</w:t>
      </w:r>
      <w:r w:rsidRPr="003B6C6E">
        <w:rPr>
          <w:rFonts w:ascii="Garamond" w:eastAsia="함초롬바탕" w:hAnsi="Garamond" w:cs="Times New Roman"/>
          <w:color w:val="000000"/>
          <w:sz w:val="20"/>
          <w:szCs w:val="20"/>
          <w:lang w:val="en-US"/>
        </w:rPr>
        <w:t>enter.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048"/>
        <w:gridCol w:w="1478"/>
        <w:gridCol w:w="1475"/>
        <w:gridCol w:w="1418"/>
        <w:gridCol w:w="2007"/>
      </w:tblGrid>
      <w:tr w:rsidR="003B6C6E" w:rsidRPr="003B6C6E" w14:paraId="27844C6E" w14:textId="77777777" w:rsidTr="003B6C6E">
        <w:trPr>
          <w:trHeight w:val="690"/>
        </w:trPr>
        <w:tc>
          <w:tcPr>
            <w:tcW w:w="2048" w:type="dxa"/>
            <w:tcBorders>
              <w:top w:val="single" w:sz="12" w:space="0" w:color="000000"/>
              <w:left w:val="single" w:sz="1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17549F54" w14:textId="0CADCFAD"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sz w:val="20"/>
                <w:szCs w:val="20"/>
                <w:lang w:val="en-US"/>
              </w:rPr>
              <w:t xml:space="preserve">Name of the </w:t>
            </w:r>
            <w:r w:rsidR="00751115">
              <w:rPr>
                <w:rFonts w:ascii="Garamond" w:eastAsia="맑은 고딕" w:hAnsi="Garamond" w:cs="Times New Roman"/>
                <w:b/>
                <w:bCs/>
                <w:color w:val="000000"/>
                <w:spacing w:val="-10"/>
                <w:sz w:val="20"/>
                <w:szCs w:val="20"/>
                <w:lang w:val="en-US"/>
              </w:rPr>
              <w:t>c</w:t>
            </w:r>
            <w:r w:rsidRPr="003B6C6E">
              <w:rPr>
                <w:rFonts w:ascii="Garamond" w:eastAsia="맑은 고딕" w:hAnsi="Garamond" w:cs="Times New Roman"/>
                <w:b/>
                <w:bCs/>
                <w:color w:val="000000"/>
                <w:spacing w:val="-10"/>
                <w:sz w:val="20"/>
                <w:szCs w:val="20"/>
                <w:lang w:val="en-US"/>
              </w:rPr>
              <w:t xml:space="preserve">linical </w:t>
            </w:r>
            <w:r w:rsidR="00751115">
              <w:rPr>
                <w:rFonts w:ascii="Garamond" w:eastAsia="맑은 고딕" w:hAnsi="Garamond" w:cs="Times New Roman"/>
                <w:b/>
                <w:bCs/>
                <w:color w:val="000000"/>
                <w:spacing w:val="-10"/>
                <w:sz w:val="20"/>
                <w:szCs w:val="20"/>
                <w:lang w:val="en-US"/>
              </w:rPr>
              <w:t>s</w:t>
            </w:r>
            <w:r w:rsidRPr="003B6C6E">
              <w:rPr>
                <w:rFonts w:ascii="Garamond" w:eastAsia="맑은 고딕" w:hAnsi="Garamond" w:cs="Times New Roman"/>
                <w:b/>
                <w:bCs/>
                <w:color w:val="000000"/>
                <w:spacing w:val="-10"/>
                <w:sz w:val="20"/>
                <w:szCs w:val="20"/>
                <w:lang w:val="en-US"/>
              </w:rPr>
              <w:t xml:space="preserve">kills </w:t>
            </w:r>
            <w:r w:rsidR="00751115">
              <w:rPr>
                <w:rFonts w:ascii="Garamond" w:eastAsia="맑은 고딕" w:hAnsi="Garamond" w:cs="Times New Roman"/>
                <w:b/>
                <w:bCs/>
                <w:color w:val="000000"/>
                <w:spacing w:val="-10"/>
                <w:sz w:val="20"/>
                <w:szCs w:val="20"/>
                <w:lang w:val="en-US"/>
              </w:rPr>
              <w:t>c</w:t>
            </w:r>
            <w:r w:rsidRPr="003B6C6E">
              <w:rPr>
                <w:rFonts w:ascii="Garamond" w:eastAsia="맑은 고딕" w:hAnsi="Garamond" w:cs="Times New Roman"/>
                <w:b/>
                <w:bCs/>
                <w:color w:val="000000"/>
                <w:spacing w:val="-10"/>
                <w:sz w:val="20"/>
                <w:szCs w:val="20"/>
                <w:lang w:val="en-US"/>
              </w:rPr>
              <w:t>enter</w:t>
            </w:r>
          </w:p>
        </w:tc>
        <w:tc>
          <w:tcPr>
            <w:tcW w:w="1478" w:type="dxa"/>
            <w:tcBorders>
              <w:top w:val="single" w:sz="12" w:space="0" w:color="000000"/>
              <w:left w:val="single" w:sz="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2471055A" w14:textId="0304D979"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sz w:val="20"/>
                <w:szCs w:val="20"/>
                <w:lang w:val="en-US"/>
              </w:rPr>
              <w:t>Location (</w:t>
            </w:r>
            <w:r w:rsidR="00751115">
              <w:rPr>
                <w:rFonts w:ascii="Garamond" w:eastAsia="맑은 고딕" w:hAnsi="Garamond" w:cs="Times New Roman"/>
                <w:b/>
                <w:bCs/>
                <w:color w:val="000000"/>
                <w:spacing w:val="-10"/>
                <w:sz w:val="20"/>
                <w:szCs w:val="20"/>
                <w:lang w:val="en-US"/>
              </w:rPr>
              <w:t>c</w:t>
            </w:r>
            <w:r w:rsidRPr="003B6C6E">
              <w:rPr>
                <w:rFonts w:ascii="Garamond" w:eastAsia="맑은 고딕" w:hAnsi="Garamond" w:cs="Times New Roman"/>
                <w:b/>
                <w:bCs/>
                <w:color w:val="000000"/>
                <w:spacing w:val="-10"/>
                <w:sz w:val="20"/>
                <w:szCs w:val="20"/>
                <w:lang w:val="en-US"/>
              </w:rPr>
              <w:t>ampus)</w:t>
            </w:r>
          </w:p>
        </w:tc>
        <w:tc>
          <w:tcPr>
            <w:tcW w:w="1475" w:type="dxa"/>
            <w:tcBorders>
              <w:top w:val="single" w:sz="12" w:space="0" w:color="000000"/>
              <w:left w:val="single" w:sz="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1EE70B24" w14:textId="6C179E38"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sz w:val="20"/>
                <w:szCs w:val="20"/>
                <w:lang w:val="en-US"/>
              </w:rPr>
              <w:t xml:space="preserve">Year of </w:t>
            </w:r>
            <w:r w:rsidR="00751115">
              <w:rPr>
                <w:rFonts w:ascii="Garamond" w:eastAsia="맑은 고딕" w:hAnsi="Garamond" w:cs="Times New Roman"/>
                <w:b/>
                <w:bCs/>
                <w:color w:val="000000"/>
                <w:spacing w:val="-10"/>
                <w:sz w:val="20"/>
                <w:szCs w:val="20"/>
                <w:lang w:val="en-US"/>
              </w:rPr>
              <w:t>e</w:t>
            </w:r>
            <w:r w:rsidRPr="003B6C6E">
              <w:rPr>
                <w:rFonts w:ascii="Garamond" w:eastAsia="맑은 고딕" w:hAnsi="Garamond" w:cs="Times New Roman"/>
                <w:b/>
                <w:bCs/>
                <w:color w:val="000000"/>
                <w:spacing w:val="-10"/>
                <w:sz w:val="20"/>
                <w:szCs w:val="20"/>
                <w:lang w:val="en-US"/>
              </w:rPr>
              <w:t xml:space="preserve">stablishment </w:t>
            </w:r>
          </w:p>
        </w:tc>
        <w:tc>
          <w:tcPr>
            <w:tcW w:w="1418" w:type="dxa"/>
            <w:tcBorders>
              <w:top w:val="single" w:sz="12" w:space="0" w:color="000000"/>
              <w:left w:val="single" w:sz="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20A31575" w14:textId="7B35E4B1"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sz w:val="20"/>
                <w:szCs w:val="20"/>
                <w:lang w:val="en-US"/>
              </w:rPr>
              <w:t xml:space="preserve">Year of </w:t>
            </w:r>
            <w:r w:rsidR="00751115">
              <w:rPr>
                <w:rFonts w:ascii="Garamond" w:eastAsia="맑은 고딕" w:hAnsi="Garamond" w:cs="Times New Roman"/>
                <w:b/>
                <w:bCs/>
                <w:color w:val="000000"/>
                <w:spacing w:val="-10"/>
                <w:sz w:val="20"/>
                <w:szCs w:val="20"/>
                <w:lang w:val="en-US"/>
              </w:rPr>
              <w:t>e</w:t>
            </w:r>
            <w:r w:rsidRPr="003B6C6E">
              <w:rPr>
                <w:rFonts w:ascii="Garamond" w:eastAsia="맑은 고딕" w:hAnsi="Garamond" w:cs="Times New Roman"/>
                <w:b/>
                <w:bCs/>
                <w:color w:val="000000"/>
                <w:spacing w:val="-10"/>
                <w:sz w:val="20"/>
                <w:szCs w:val="20"/>
                <w:lang w:val="en-US"/>
              </w:rPr>
              <w:t xml:space="preserve">xpansion or </w:t>
            </w:r>
            <w:r w:rsidR="00B55F97">
              <w:rPr>
                <w:rFonts w:ascii="Garamond" w:eastAsia="맑은 고딕" w:hAnsi="Garamond" w:cs="Times New Roman"/>
                <w:b/>
                <w:bCs/>
                <w:color w:val="000000"/>
                <w:spacing w:val="-10"/>
                <w:sz w:val="20"/>
                <w:szCs w:val="20"/>
                <w:lang w:val="en-US"/>
              </w:rPr>
              <w:t>renovation</w:t>
            </w:r>
          </w:p>
        </w:tc>
        <w:tc>
          <w:tcPr>
            <w:tcW w:w="2007" w:type="dxa"/>
            <w:tcBorders>
              <w:top w:val="single" w:sz="12" w:space="0" w:color="000000"/>
              <w:left w:val="single" w:sz="2" w:space="0" w:color="000000"/>
              <w:bottom w:val="single" w:sz="2" w:space="0" w:color="000000"/>
              <w:right w:val="single" w:sz="12" w:space="0" w:color="000000"/>
            </w:tcBorders>
            <w:shd w:val="clear" w:color="auto" w:fill="D9D9D9"/>
            <w:tcMar>
              <w:top w:w="28" w:type="dxa"/>
              <w:left w:w="102" w:type="dxa"/>
              <w:bottom w:w="28" w:type="dxa"/>
              <w:right w:w="102" w:type="dxa"/>
            </w:tcMar>
            <w:vAlign w:val="center"/>
            <w:hideMark/>
          </w:tcPr>
          <w:p w14:paraId="2B7AF7E1" w14:textId="58A0F79B"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sz w:val="20"/>
                <w:szCs w:val="20"/>
                <w:lang w:val="en-US"/>
              </w:rPr>
              <w:t>Area (</w:t>
            </w:r>
            <w:r w:rsidR="00751115">
              <w:rPr>
                <w:rFonts w:ascii="Garamond" w:eastAsia="맑은 고딕" w:hAnsi="Garamond" w:cs="Times New Roman"/>
                <w:b/>
                <w:bCs/>
                <w:color w:val="000000"/>
                <w:spacing w:val="-10"/>
                <w:sz w:val="20"/>
                <w:szCs w:val="20"/>
                <w:lang w:val="en-US"/>
              </w:rPr>
              <w:t>si</w:t>
            </w:r>
            <w:r w:rsidRPr="003B6C6E">
              <w:rPr>
                <w:rFonts w:ascii="Garamond" w:eastAsia="맑은 고딕" w:hAnsi="Garamond" w:cs="Times New Roman"/>
                <w:b/>
                <w:bCs/>
                <w:color w:val="000000"/>
                <w:spacing w:val="-10"/>
                <w:sz w:val="20"/>
                <w:szCs w:val="20"/>
                <w:lang w:val="en-US"/>
              </w:rPr>
              <w:t>ze)</w:t>
            </w:r>
          </w:p>
        </w:tc>
      </w:tr>
      <w:tr w:rsidR="003B6C6E" w:rsidRPr="003B6C6E" w14:paraId="48B42243" w14:textId="77777777" w:rsidTr="003B6C6E">
        <w:trPr>
          <w:trHeight w:val="366"/>
        </w:trPr>
        <w:tc>
          <w:tcPr>
            <w:tcW w:w="2048"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1974DBB3"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4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1D1D4C"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4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EF9BA15"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D64B0CA"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200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2ADF0449" w14:textId="0A863D2C"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w:t>
            </w:r>
            <w:r w:rsidR="00DF27B1">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 xml:space="preserve"> )</w:t>
            </w:r>
            <w:r w:rsidR="00751115">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m</w:t>
            </w:r>
            <w:r w:rsidRPr="003B6C6E">
              <w:rPr>
                <w:rFonts w:ascii="Garamond" w:eastAsia="맑은 고딕" w:hAnsi="Garamond" w:cs="Times New Roman"/>
                <w:color w:val="000000"/>
                <w:spacing w:val="-10"/>
                <w:sz w:val="20"/>
                <w:szCs w:val="20"/>
                <w:vertAlign w:val="superscript"/>
                <w:lang w:val="en-US"/>
              </w:rPr>
              <w:t>2</w:t>
            </w:r>
          </w:p>
        </w:tc>
      </w:tr>
      <w:tr w:rsidR="003B6C6E" w:rsidRPr="003B6C6E" w14:paraId="227E6550" w14:textId="77777777" w:rsidTr="003B6C6E">
        <w:trPr>
          <w:trHeight w:val="366"/>
        </w:trPr>
        <w:tc>
          <w:tcPr>
            <w:tcW w:w="2048"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41933197"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47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6E2521C"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47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374D75B"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4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476C06F"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2007"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3AC13E43" w14:textId="2FC994C0" w:rsidR="003B6C6E" w:rsidRPr="003B6C6E" w:rsidRDefault="00DF27B1"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 xml:space="preserve"> )</w:t>
            </w:r>
            <w:r w:rsidR="00751115">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m</w:t>
            </w:r>
            <w:r w:rsidRPr="003B6C6E">
              <w:rPr>
                <w:rFonts w:ascii="Garamond" w:eastAsia="맑은 고딕" w:hAnsi="Garamond" w:cs="Times New Roman"/>
                <w:color w:val="000000"/>
                <w:spacing w:val="-10"/>
                <w:sz w:val="20"/>
                <w:szCs w:val="20"/>
                <w:vertAlign w:val="superscript"/>
                <w:lang w:val="en-US"/>
              </w:rPr>
              <w:t>2</w:t>
            </w:r>
          </w:p>
        </w:tc>
      </w:tr>
      <w:tr w:rsidR="003B6C6E" w:rsidRPr="003B6C6E" w14:paraId="5211FCB2" w14:textId="77777777" w:rsidTr="003B6C6E">
        <w:trPr>
          <w:trHeight w:val="366"/>
        </w:trPr>
        <w:tc>
          <w:tcPr>
            <w:tcW w:w="2048" w:type="dxa"/>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14:paraId="660160C9"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478"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5DEAFE19"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475"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1B22E152"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1418" w:type="dxa"/>
            <w:tcBorders>
              <w:top w:val="single" w:sz="2" w:space="0" w:color="000000"/>
              <w:left w:val="single" w:sz="2" w:space="0" w:color="000000"/>
              <w:bottom w:val="single" w:sz="12" w:space="0" w:color="000000"/>
              <w:right w:val="single" w:sz="2" w:space="0" w:color="000000"/>
            </w:tcBorders>
            <w:tcMar>
              <w:top w:w="28" w:type="dxa"/>
              <w:left w:w="102" w:type="dxa"/>
              <w:bottom w:w="28" w:type="dxa"/>
              <w:right w:w="102" w:type="dxa"/>
            </w:tcMar>
            <w:vAlign w:val="center"/>
            <w:hideMark/>
          </w:tcPr>
          <w:p w14:paraId="242AD145"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2007" w:type="dxa"/>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14:paraId="19AB0CAD" w14:textId="401C9E62" w:rsidR="003B6C6E" w:rsidRPr="003B6C6E" w:rsidRDefault="00DF27B1"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color w:val="000000"/>
                <w:spacing w:val="-10"/>
                <w:sz w:val="20"/>
                <w:szCs w:val="20"/>
                <w:lang w:val="en-US"/>
              </w:rPr>
              <w:t>(</w:t>
            </w:r>
            <w:r>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 xml:space="preserve"> )</w:t>
            </w:r>
            <w:r w:rsidR="00751115">
              <w:rPr>
                <w:rFonts w:ascii="Garamond" w:eastAsia="맑은 고딕" w:hAnsi="Garamond" w:cs="Times New Roman"/>
                <w:color w:val="000000"/>
                <w:spacing w:val="-10"/>
                <w:sz w:val="20"/>
                <w:szCs w:val="20"/>
                <w:lang w:val="en-US"/>
              </w:rPr>
              <w:t xml:space="preserve"> </w:t>
            </w:r>
            <w:r w:rsidRPr="003B6C6E">
              <w:rPr>
                <w:rFonts w:ascii="Garamond" w:eastAsia="맑은 고딕" w:hAnsi="Garamond" w:cs="Times New Roman"/>
                <w:color w:val="000000"/>
                <w:spacing w:val="-10"/>
                <w:sz w:val="20"/>
                <w:szCs w:val="20"/>
                <w:lang w:val="en-US"/>
              </w:rPr>
              <w:t>m</w:t>
            </w:r>
            <w:r w:rsidRPr="003B6C6E">
              <w:rPr>
                <w:rFonts w:ascii="Garamond" w:eastAsia="맑은 고딕" w:hAnsi="Garamond" w:cs="Times New Roman"/>
                <w:color w:val="000000"/>
                <w:spacing w:val="-10"/>
                <w:sz w:val="20"/>
                <w:szCs w:val="20"/>
                <w:vertAlign w:val="superscript"/>
                <w:lang w:val="en-US"/>
              </w:rPr>
              <w:t>2</w:t>
            </w:r>
          </w:p>
        </w:tc>
      </w:tr>
    </w:tbl>
    <w:p w14:paraId="17182D2E"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158A027F" w14:textId="3247D644"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28. Has the introduction of the Clinical Skills Test of the Korean Medical Licensing Examination significantly influenced the establishment or expansion of the Clinical Skills Center?</w:t>
      </w:r>
    </w:p>
    <w:p w14:paraId="6A8E923C"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①</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Strongly agree</w:t>
      </w:r>
    </w:p>
    <w:p w14:paraId="7A8CE84D"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②</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Agree</w:t>
      </w:r>
    </w:p>
    <w:p w14:paraId="0AB8D061"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③</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Neutral</w:t>
      </w:r>
    </w:p>
    <w:p w14:paraId="6F1EDD32"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④</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Disagree</w:t>
      </w:r>
    </w:p>
    <w:p w14:paraId="0E18BDB4"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바탕" w:eastAsia="바탕" w:hAnsi="바탕" w:cs="바탕" w:hint="eastAsia"/>
          <w:color w:val="000000"/>
          <w:sz w:val="20"/>
          <w:szCs w:val="20"/>
        </w:rPr>
        <w:t>⑤</w:t>
      </w:r>
      <w:r w:rsidRPr="003B6C6E">
        <w:rPr>
          <w:rFonts w:ascii="Garamond" w:eastAsia="함초롬바탕" w:hAnsi="Garamond" w:cs="함초롬바탕"/>
          <w:color w:val="000000"/>
          <w:sz w:val="20"/>
          <w:szCs w:val="20"/>
        </w:rPr>
        <w:t xml:space="preserve"> </w:t>
      </w:r>
      <w:r w:rsidRPr="003B6C6E">
        <w:rPr>
          <w:rFonts w:ascii="Garamond" w:eastAsia="함초롬바탕" w:hAnsi="Garamond" w:cs="Times New Roman"/>
          <w:color w:val="000000"/>
          <w:sz w:val="20"/>
          <w:szCs w:val="20"/>
          <w:lang w:val="en-US"/>
        </w:rPr>
        <w:t>Strongly disagree</w:t>
      </w:r>
    </w:p>
    <w:p w14:paraId="663263A7"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3625DF86" w14:textId="290DBA9B"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29. What is the composition of the official staff managing the </w:t>
      </w:r>
      <w:r w:rsidR="00751115">
        <w:rPr>
          <w:rFonts w:ascii="Garamond" w:eastAsia="함초롬바탕" w:hAnsi="Garamond" w:cs="Times New Roman"/>
          <w:color w:val="000000"/>
          <w:sz w:val="20"/>
          <w:szCs w:val="20"/>
          <w:lang w:val="en-US"/>
        </w:rPr>
        <w:t>c</w:t>
      </w:r>
      <w:r w:rsidRPr="003B6C6E">
        <w:rPr>
          <w:rFonts w:ascii="Garamond" w:eastAsia="함초롬바탕" w:hAnsi="Garamond" w:cs="Times New Roman"/>
          <w:color w:val="000000"/>
          <w:sz w:val="20"/>
          <w:szCs w:val="20"/>
          <w:lang w:val="en-US"/>
        </w:rPr>
        <w:t xml:space="preserve">linical </w:t>
      </w:r>
      <w:r w:rsidR="00751115">
        <w:rPr>
          <w:rFonts w:ascii="Garamond" w:eastAsia="함초롬바탕" w:hAnsi="Garamond" w:cs="Times New Roman"/>
          <w:color w:val="000000"/>
          <w:sz w:val="20"/>
          <w:szCs w:val="20"/>
          <w:lang w:val="en-US"/>
        </w:rPr>
        <w:t>s</w:t>
      </w:r>
      <w:r w:rsidRPr="003B6C6E">
        <w:rPr>
          <w:rFonts w:ascii="Garamond" w:eastAsia="함초롬바탕" w:hAnsi="Garamond" w:cs="Times New Roman"/>
          <w:color w:val="000000"/>
          <w:sz w:val="20"/>
          <w:szCs w:val="20"/>
          <w:lang w:val="en-US"/>
        </w:rPr>
        <w:t xml:space="preserve">kills </w:t>
      </w:r>
      <w:r w:rsidR="00751115">
        <w:rPr>
          <w:rFonts w:ascii="Garamond" w:eastAsia="함초롬바탕" w:hAnsi="Garamond" w:cs="Times New Roman"/>
          <w:color w:val="000000"/>
          <w:sz w:val="20"/>
          <w:szCs w:val="20"/>
          <w:lang w:val="en-US"/>
        </w:rPr>
        <w:t>c</w:t>
      </w:r>
      <w:r w:rsidRPr="003B6C6E">
        <w:rPr>
          <w:rFonts w:ascii="Garamond" w:eastAsia="함초롬바탕" w:hAnsi="Garamond" w:cs="Times New Roman"/>
          <w:color w:val="000000"/>
          <w:sz w:val="20"/>
          <w:szCs w:val="20"/>
          <w:lang w:val="en-US"/>
        </w:rPr>
        <w:t>enter?</w:t>
      </w:r>
    </w:p>
    <w:p w14:paraId="65FCFA0F"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Full-time regular staff: </w:t>
      </w:r>
      <w:r w:rsidR="00DF27B1" w:rsidRPr="003B6C6E">
        <w:rPr>
          <w:rFonts w:ascii="Garamond" w:eastAsia="맑은 고딕" w:hAnsi="Garamond" w:cs="Times New Roman"/>
          <w:color w:val="000000"/>
          <w:spacing w:val="-10"/>
          <w:sz w:val="20"/>
          <w:szCs w:val="20"/>
          <w:lang w:val="en-US"/>
        </w:rPr>
        <w:t>(</w:t>
      </w:r>
      <w:r w:rsidR="00DF27B1">
        <w:rPr>
          <w:rFonts w:ascii="Garamond" w:eastAsia="맑은 고딕" w:hAnsi="Garamond" w:cs="Times New Roman"/>
          <w:color w:val="000000"/>
          <w:spacing w:val="-10"/>
          <w:sz w:val="20"/>
          <w:szCs w:val="20"/>
          <w:lang w:val="en-US"/>
        </w:rPr>
        <w:t xml:space="preserve">          </w:t>
      </w:r>
      <w:r w:rsidR="00DF27B1" w:rsidRPr="003B6C6E">
        <w:rPr>
          <w:rFonts w:ascii="Garamond" w:eastAsia="맑은 고딕" w:hAnsi="Garamond" w:cs="Times New Roman"/>
          <w:color w:val="000000"/>
          <w:spacing w:val="-10"/>
          <w:sz w:val="20"/>
          <w:szCs w:val="20"/>
          <w:lang w:val="en-US"/>
        </w:rPr>
        <w:t xml:space="preserve"> )</w:t>
      </w:r>
      <w:r w:rsidRPr="003B6C6E">
        <w:rPr>
          <w:rFonts w:ascii="Garamond" w:eastAsia="함초롬바탕" w:hAnsi="Garamond" w:cs="Times New Roman"/>
          <w:color w:val="000000"/>
          <w:sz w:val="20"/>
          <w:szCs w:val="20"/>
          <w:lang w:val="en-US"/>
        </w:rPr>
        <w:t xml:space="preserve"> persons</w:t>
      </w:r>
    </w:p>
    <w:p w14:paraId="3511FE3F"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Full-time contract staff: </w:t>
      </w:r>
      <w:r w:rsidR="00DF27B1" w:rsidRPr="003B6C6E">
        <w:rPr>
          <w:rFonts w:ascii="Garamond" w:eastAsia="맑은 고딕" w:hAnsi="Garamond" w:cs="Times New Roman"/>
          <w:color w:val="000000"/>
          <w:spacing w:val="-10"/>
          <w:sz w:val="20"/>
          <w:szCs w:val="20"/>
          <w:lang w:val="en-US"/>
        </w:rPr>
        <w:t>(</w:t>
      </w:r>
      <w:r w:rsidR="00DF27B1">
        <w:rPr>
          <w:rFonts w:ascii="Garamond" w:eastAsia="맑은 고딕" w:hAnsi="Garamond" w:cs="Times New Roman"/>
          <w:color w:val="000000"/>
          <w:spacing w:val="-10"/>
          <w:sz w:val="20"/>
          <w:szCs w:val="20"/>
          <w:lang w:val="en-US"/>
        </w:rPr>
        <w:t xml:space="preserve">          </w:t>
      </w:r>
      <w:r w:rsidR="00DF27B1" w:rsidRPr="003B6C6E">
        <w:rPr>
          <w:rFonts w:ascii="Garamond" w:eastAsia="맑은 고딕" w:hAnsi="Garamond" w:cs="Times New Roman"/>
          <w:color w:val="000000"/>
          <w:spacing w:val="-10"/>
          <w:sz w:val="20"/>
          <w:szCs w:val="20"/>
          <w:lang w:val="en-US"/>
        </w:rPr>
        <w:t xml:space="preserve"> )</w:t>
      </w:r>
      <w:r w:rsidR="00DF27B1" w:rsidRPr="003B6C6E">
        <w:rPr>
          <w:rFonts w:ascii="Garamond" w:eastAsia="함초롬바탕" w:hAnsi="Garamond" w:cs="Times New Roman"/>
          <w:color w:val="000000"/>
          <w:sz w:val="20"/>
          <w:szCs w:val="20"/>
          <w:lang w:val="en-US"/>
        </w:rPr>
        <w:t xml:space="preserve"> persons</w:t>
      </w:r>
    </w:p>
    <w:p w14:paraId="0E5386D7"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Other (please specify):</w:t>
      </w:r>
    </w:p>
    <w:p w14:paraId="35689250"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07C1E759" w14:textId="5C0F9731"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30. Please specify the specific time and programs during which the </w:t>
      </w:r>
      <w:r w:rsidR="00751115">
        <w:rPr>
          <w:rFonts w:ascii="Garamond" w:eastAsia="함초롬바탕" w:hAnsi="Garamond" w:cs="Times New Roman"/>
          <w:color w:val="000000"/>
          <w:sz w:val="20"/>
          <w:szCs w:val="20"/>
          <w:lang w:val="en-US"/>
        </w:rPr>
        <w:t>c</w:t>
      </w:r>
      <w:r w:rsidRPr="003B6C6E">
        <w:rPr>
          <w:rFonts w:ascii="Garamond" w:eastAsia="함초롬바탕" w:hAnsi="Garamond" w:cs="Times New Roman"/>
          <w:color w:val="000000"/>
          <w:sz w:val="20"/>
          <w:szCs w:val="20"/>
          <w:lang w:val="en-US"/>
        </w:rPr>
        <w:t xml:space="preserve">linical </w:t>
      </w:r>
      <w:r w:rsidR="00751115">
        <w:rPr>
          <w:rFonts w:ascii="Garamond" w:eastAsia="함초롬바탕" w:hAnsi="Garamond" w:cs="Times New Roman"/>
          <w:color w:val="000000"/>
          <w:sz w:val="20"/>
          <w:szCs w:val="20"/>
          <w:lang w:val="en-US"/>
        </w:rPr>
        <w:t>s</w:t>
      </w:r>
      <w:r w:rsidRPr="003B6C6E">
        <w:rPr>
          <w:rFonts w:ascii="Garamond" w:eastAsia="함초롬바탕" w:hAnsi="Garamond" w:cs="Times New Roman"/>
          <w:color w:val="000000"/>
          <w:sz w:val="20"/>
          <w:szCs w:val="20"/>
          <w:lang w:val="en-US"/>
        </w:rPr>
        <w:t xml:space="preserve">kills </w:t>
      </w:r>
      <w:r w:rsidR="00751115">
        <w:rPr>
          <w:rFonts w:ascii="Garamond" w:eastAsia="함초롬바탕" w:hAnsi="Garamond" w:cs="Times New Roman"/>
          <w:color w:val="000000"/>
          <w:sz w:val="20"/>
          <w:szCs w:val="20"/>
          <w:lang w:val="en-US"/>
        </w:rPr>
        <w:t>t</w:t>
      </w:r>
      <w:r w:rsidRPr="003B6C6E">
        <w:rPr>
          <w:rFonts w:ascii="Garamond" w:eastAsia="함초롬바탕" w:hAnsi="Garamond" w:cs="Times New Roman"/>
          <w:color w:val="000000"/>
          <w:sz w:val="20"/>
          <w:szCs w:val="20"/>
          <w:lang w:val="en-US"/>
        </w:rPr>
        <w:t xml:space="preserve">raining programs </w:t>
      </w:r>
      <w:r w:rsidR="00751115" w:rsidRPr="003B6C6E">
        <w:rPr>
          <w:rFonts w:ascii="Garamond" w:eastAsia="함초롬바탕" w:hAnsi="Garamond" w:cs="Times New Roman"/>
          <w:color w:val="000000"/>
          <w:sz w:val="20"/>
          <w:szCs w:val="20"/>
          <w:lang w:val="en-US"/>
        </w:rPr>
        <w:t xml:space="preserve">are incorporated into your school’s curriculum </w:t>
      </w:r>
      <w:r w:rsidRPr="003B6C6E">
        <w:rPr>
          <w:rFonts w:ascii="Garamond" w:eastAsia="함초롬바탕" w:hAnsi="Garamond" w:cs="Times New Roman"/>
          <w:color w:val="000000"/>
          <w:sz w:val="20"/>
          <w:szCs w:val="20"/>
          <w:lang w:val="en-US"/>
        </w:rPr>
        <w:t xml:space="preserve">through the </w:t>
      </w:r>
      <w:r w:rsidR="00751115">
        <w:rPr>
          <w:rFonts w:ascii="Garamond" w:eastAsia="함초롬바탕" w:hAnsi="Garamond" w:cs="Times New Roman"/>
          <w:color w:val="000000"/>
          <w:sz w:val="20"/>
          <w:szCs w:val="20"/>
          <w:lang w:val="en-US"/>
        </w:rPr>
        <w:t>c</w:t>
      </w:r>
      <w:r w:rsidRPr="003B6C6E">
        <w:rPr>
          <w:rFonts w:ascii="Garamond" w:eastAsia="함초롬바탕" w:hAnsi="Garamond" w:cs="Times New Roman"/>
          <w:color w:val="000000"/>
          <w:sz w:val="20"/>
          <w:szCs w:val="20"/>
          <w:lang w:val="en-US"/>
        </w:rPr>
        <w:t xml:space="preserve">linical </w:t>
      </w:r>
      <w:r w:rsidR="00751115">
        <w:rPr>
          <w:rFonts w:ascii="Garamond" w:eastAsia="함초롬바탕" w:hAnsi="Garamond" w:cs="Times New Roman"/>
          <w:color w:val="000000"/>
          <w:sz w:val="20"/>
          <w:szCs w:val="20"/>
          <w:lang w:val="en-US"/>
        </w:rPr>
        <w:t>s</w:t>
      </w:r>
      <w:r w:rsidRPr="003B6C6E">
        <w:rPr>
          <w:rFonts w:ascii="Garamond" w:eastAsia="함초롬바탕" w:hAnsi="Garamond" w:cs="Times New Roman"/>
          <w:color w:val="000000"/>
          <w:sz w:val="20"/>
          <w:szCs w:val="20"/>
          <w:lang w:val="en-US"/>
        </w:rPr>
        <w:t xml:space="preserve">kills </w:t>
      </w:r>
      <w:r w:rsidR="00751115">
        <w:rPr>
          <w:rFonts w:ascii="Garamond" w:eastAsia="함초롬바탕" w:hAnsi="Garamond" w:cs="Times New Roman"/>
          <w:color w:val="000000"/>
          <w:sz w:val="20"/>
          <w:szCs w:val="20"/>
          <w:lang w:val="en-US"/>
        </w:rPr>
        <w:t>c</w:t>
      </w:r>
      <w:r w:rsidRPr="003B6C6E">
        <w:rPr>
          <w:rFonts w:ascii="Garamond" w:eastAsia="함초롬바탕" w:hAnsi="Garamond" w:cs="Times New Roman"/>
          <w:color w:val="000000"/>
          <w:sz w:val="20"/>
          <w:szCs w:val="20"/>
          <w:lang w:val="en-US"/>
        </w:rPr>
        <w:t>enter.</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931"/>
        <w:gridCol w:w="6010"/>
      </w:tblGrid>
      <w:tr w:rsidR="003B6C6E" w:rsidRPr="003B6C6E" w14:paraId="42B3098D" w14:textId="77777777" w:rsidTr="003B6C6E">
        <w:trPr>
          <w:trHeight w:val="398"/>
        </w:trPr>
        <w:tc>
          <w:tcPr>
            <w:tcW w:w="1931" w:type="dxa"/>
            <w:tcBorders>
              <w:top w:val="single" w:sz="12" w:space="0" w:color="000000"/>
              <w:left w:val="single" w:sz="12" w:space="0" w:color="000000"/>
              <w:bottom w:val="single" w:sz="2" w:space="0" w:color="000000"/>
              <w:right w:val="single" w:sz="2" w:space="0" w:color="000000"/>
            </w:tcBorders>
            <w:shd w:val="clear" w:color="auto" w:fill="D9D9D9"/>
            <w:tcMar>
              <w:top w:w="28" w:type="dxa"/>
              <w:left w:w="102" w:type="dxa"/>
              <w:bottom w:w="28" w:type="dxa"/>
              <w:right w:w="102" w:type="dxa"/>
            </w:tcMar>
            <w:vAlign w:val="center"/>
            <w:hideMark/>
          </w:tcPr>
          <w:p w14:paraId="34D50478"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sz w:val="20"/>
                <w:szCs w:val="20"/>
                <w:lang w:val="en-US"/>
              </w:rPr>
              <w:t>Academic year</w:t>
            </w:r>
          </w:p>
        </w:tc>
        <w:tc>
          <w:tcPr>
            <w:tcW w:w="6010" w:type="dxa"/>
            <w:tcBorders>
              <w:top w:val="single" w:sz="12" w:space="0" w:color="000000"/>
              <w:left w:val="single" w:sz="2" w:space="0" w:color="000000"/>
              <w:bottom w:val="single" w:sz="2" w:space="0" w:color="000000"/>
              <w:right w:val="single" w:sz="12" w:space="0" w:color="000000"/>
            </w:tcBorders>
            <w:shd w:val="clear" w:color="auto" w:fill="D9D9D9"/>
            <w:tcMar>
              <w:top w:w="28" w:type="dxa"/>
              <w:left w:w="102" w:type="dxa"/>
              <w:bottom w:w="28" w:type="dxa"/>
              <w:right w:w="102" w:type="dxa"/>
            </w:tcMar>
            <w:vAlign w:val="center"/>
            <w:hideMark/>
          </w:tcPr>
          <w:p w14:paraId="6B193FD7"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맑은 고딕" w:hAnsi="Garamond" w:cs="Times New Roman"/>
                <w:b/>
                <w:bCs/>
                <w:color w:val="000000"/>
                <w:spacing w:val="-10"/>
                <w:sz w:val="20"/>
                <w:szCs w:val="20"/>
                <w:lang w:val="en-US"/>
              </w:rPr>
              <w:t>Program</w:t>
            </w:r>
          </w:p>
        </w:tc>
      </w:tr>
      <w:tr w:rsidR="003B6C6E" w:rsidRPr="003B6C6E" w14:paraId="16060FDF" w14:textId="77777777" w:rsidTr="003B6C6E">
        <w:trPr>
          <w:trHeight w:val="327"/>
        </w:trPr>
        <w:tc>
          <w:tcPr>
            <w:tcW w:w="1931"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6982362B"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6010"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4365088E"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7822842A" w14:textId="77777777" w:rsidTr="003B6C6E">
        <w:trPr>
          <w:trHeight w:val="327"/>
        </w:trPr>
        <w:tc>
          <w:tcPr>
            <w:tcW w:w="1931"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019BA127"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6010"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4A81FF0D"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3CC71A30" w14:textId="77777777" w:rsidTr="003B6C6E">
        <w:trPr>
          <w:trHeight w:val="327"/>
        </w:trPr>
        <w:tc>
          <w:tcPr>
            <w:tcW w:w="1931" w:type="dxa"/>
            <w:tcBorders>
              <w:top w:val="single" w:sz="2" w:space="0" w:color="000000"/>
              <w:left w:val="single" w:sz="12" w:space="0" w:color="000000"/>
              <w:bottom w:val="single" w:sz="2" w:space="0" w:color="000000"/>
              <w:right w:val="single" w:sz="2" w:space="0" w:color="000000"/>
            </w:tcBorders>
            <w:tcMar>
              <w:top w:w="28" w:type="dxa"/>
              <w:left w:w="102" w:type="dxa"/>
              <w:bottom w:w="28" w:type="dxa"/>
              <w:right w:w="102" w:type="dxa"/>
            </w:tcMar>
            <w:vAlign w:val="center"/>
            <w:hideMark/>
          </w:tcPr>
          <w:p w14:paraId="5F3540E2"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6010" w:type="dxa"/>
            <w:tcBorders>
              <w:top w:val="single" w:sz="2" w:space="0" w:color="000000"/>
              <w:left w:val="single" w:sz="2" w:space="0" w:color="000000"/>
              <w:bottom w:val="single" w:sz="2" w:space="0" w:color="000000"/>
              <w:right w:val="single" w:sz="12" w:space="0" w:color="000000"/>
            </w:tcBorders>
            <w:tcMar>
              <w:top w:w="28" w:type="dxa"/>
              <w:left w:w="102" w:type="dxa"/>
              <w:bottom w:w="28" w:type="dxa"/>
              <w:right w:w="102" w:type="dxa"/>
            </w:tcMar>
            <w:vAlign w:val="center"/>
            <w:hideMark/>
          </w:tcPr>
          <w:p w14:paraId="1907013C"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r w:rsidR="003B6C6E" w:rsidRPr="003B6C6E" w14:paraId="214F0336" w14:textId="77777777" w:rsidTr="003B6C6E">
        <w:trPr>
          <w:trHeight w:val="327"/>
        </w:trPr>
        <w:tc>
          <w:tcPr>
            <w:tcW w:w="1931" w:type="dxa"/>
            <w:tcBorders>
              <w:top w:val="single" w:sz="2" w:space="0" w:color="000000"/>
              <w:left w:val="single" w:sz="12" w:space="0" w:color="000000"/>
              <w:bottom w:val="single" w:sz="12" w:space="0" w:color="000000"/>
              <w:right w:val="single" w:sz="2" w:space="0" w:color="000000"/>
            </w:tcBorders>
            <w:tcMar>
              <w:top w:w="28" w:type="dxa"/>
              <w:left w:w="102" w:type="dxa"/>
              <w:bottom w:w="28" w:type="dxa"/>
              <w:right w:w="102" w:type="dxa"/>
            </w:tcMar>
            <w:vAlign w:val="center"/>
            <w:hideMark/>
          </w:tcPr>
          <w:p w14:paraId="3D44708A"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c>
          <w:tcPr>
            <w:tcW w:w="6010" w:type="dxa"/>
            <w:tcBorders>
              <w:top w:val="single" w:sz="2" w:space="0" w:color="000000"/>
              <w:left w:val="single" w:sz="2" w:space="0" w:color="000000"/>
              <w:bottom w:val="single" w:sz="12" w:space="0" w:color="000000"/>
              <w:right w:val="single" w:sz="12" w:space="0" w:color="000000"/>
            </w:tcBorders>
            <w:tcMar>
              <w:top w:w="28" w:type="dxa"/>
              <w:left w:w="102" w:type="dxa"/>
              <w:bottom w:w="28" w:type="dxa"/>
              <w:right w:w="102" w:type="dxa"/>
            </w:tcMar>
            <w:vAlign w:val="center"/>
            <w:hideMark/>
          </w:tcPr>
          <w:p w14:paraId="059E3474"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pacing w:val="-10"/>
                <w:sz w:val="20"/>
                <w:szCs w:val="20"/>
              </w:rPr>
            </w:pPr>
          </w:p>
        </w:tc>
      </w:tr>
    </w:tbl>
    <w:p w14:paraId="6F3AE384" w14:textId="77777777" w:rsidR="003B6C6E" w:rsidRPr="003B6C6E" w:rsidRDefault="003B6C6E" w:rsidP="000B1E4F">
      <w:pPr>
        <w:wordWrap/>
        <w:spacing w:after="0" w:line="360" w:lineRule="auto"/>
        <w:jc w:val="both"/>
        <w:textAlignment w:val="baseline"/>
        <w:rPr>
          <w:rFonts w:ascii="Garamond" w:eastAsia="Times New Roman" w:hAnsi="Garamond" w:cs="Times New Roman"/>
          <w:vanish/>
          <w:color w:val="000000"/>
          <w:sz w:val="2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646"/>
        <w:gridCol w:w="306"/>
        <w:gridCol w:w="7438"/>
      </w:tblGrid>
      <w:tr w:rsidR="003B6C6E" w:rsidRPr="003B6C6E" w14:paraId="1B94F232" w14:textId="77777777" w:rsidTr="003B6C6E">
        <w:trPr>
          <w:trHeight w:val="543"/>
        </w:trPr>
        <w:tc>
          <w:tcPr>
            <w:tcW w:w="6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3721EF" w14:textId="77777777" w:rsidR="003B6C6E" w:rsidRPr="00A32C5D" w:rsidRDefault="003B6C6E" w:rsidP="000B1E4F">
            <w:pPr>
              <w:wordWrap/>
              <w:spacing w:after="0" w:line="360" w:lineRule="auto"/>
              <w:jc w:val="center"/>
              <w:textAlignment w:val="baseline"/>
              <w:rPr>
                <w:rFonts w:ascii="Garamond" w:eastAsia="Times New Roman" w:hAnsi="Garamond" w:cs="Times New Roman"/>
                <w:b/>
                <w:color w:val="000000"/>
                <w:sz w:val="24"/>
                <w:szCs w:val="24"/>
              </w:rPr>
            </w:pPr>
            <w:proofErr w:type="spellStart"/>
            <w:r w:rsidRPr="00A32C5D">
              <w:rPr>
                <w:rFonts w:ascii="바탕" w:eastAsia="바탕" w:hAnsi="바탕" w:cs="바탕" w:hint="eastAsia"/>
                <w:b/>
                <w:bCs/>
                <w:color w:val="000000"/>
                <w:sz w:val="24"/>
                <w:szCs w:val="24"/>
              </w:rPr>
              <w:lastRenderedPageBreak/>
              <w:t>Ⅴ</w:t>
            </w:r>
            <w:proofErr w:type="spellEnd"/>
          </w:p>
        </w:tc>
        <w:tc>
          <w:tcPr>
            <w:tcW w:w="306" w:type="dxa"/>
            <w:tcBorders>
              <w:top w:val="nil"/>
              <w:left w:val="single" w:sz="2" w:space="0" w:color="000000"/>
              <w:bottom w:val="nil"/>
              <w:right w:val="single" w:sz="2" w:space="0" w:color="000000"/>
            </w:tcBorders>
            <w:tcMar>
              <w:top w:w="28" w:type="dxa"/>
              <w:left w:w="102" w:type="dxa"/>
              <w:bottom w:w="28" w:type="dxa"/>
              <w:right w:w="102" w:type="dxa"/>
            </w:tcMar>
            <w:vAlign w:val="center"/>
            <w:hideMark/>
          </w:tcPr>
          <w:p w14:paraId="7B1DA5B6" w14:textId="77777777" w:rsidR="003B6C6E" w:rsidRPr="00A32C5D" w:rsidRDefault="003B6C6E" w:rsidP="000B1E4F">
            <w:pPr>
              <w:wordWrap/>
              <w:spacing w:after="0" w:line="360" w:lineRule="auto"/>
              <w:jc w:val="both"/>
              <w:textAlignment w:val="baseline"/>
              <w:rPr>
                <w:rFonts w:ascii="Garamond" w:eastAsia="Times New Roman" w:hAnsi="Garamond" w:cs="Times New Roman"/>
                <w:b/>
                <w:color w:val="000000"/>
                <w:sz w:val="24"/>
                <w:szCs w:val="24"/>
              </w:rPr>
            </w:pPr>
          </w:p>
        </w:tc>
        <w:tc>
          <w:tcPr>
            <w:tcW w:w="74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6B39CB" w14:textId="4C32E506" w:rsidR="003B6C6E" w:rsidRPr="00A32C5D" w:rsidRDefault="003B6C6E" w:rsidP="000B1E4F">
            <w:pPr>
              <w:wordWrap/>
              <w:spacing w:after="0" w:line="360" w:lineRule="auto"/>
              <w:jc w:val="both"/>
              <w:textAlignment w:val="baseline"/>
              <w:rPr>
                <w:rFonts w:ascii="Garamond" w:eastAsia="Times New Roman" w:hAnsi="Garamond" w:cs="Times New Roman"/>
                <w:b/>
                <w:color w:val="000000"/>
                <w:sz w:val="24"/>
                <w:szCs w:val="24"/>
              </w:rPr>
            </w:pPr>
            <w:r w:rsidRPr="00A32C5D">
              <w:rPr>
                <w:rFonts w:ascii="Garamond" w:eastAsia="HY울릉도M" w:hAnsi="Garamond" w:cs="Times New Roman"/>
                <w:b/>
                <w:color w:val="000000"/>
                <w:sz w:val="24"/>
                <w:szCs w:val="24"/>
                <w:lang w:val="en-US"/>
              </w:rPr>
              <w:t xml:space="preserve">Suggestions for </w:t>
            </w:r>
            <w:r w:rsidR="00DF7FF3">
              <w:rPr>
                <w:rFonts w:ascii="Garamond" w:eastAsia="HY울릉도M" w:hAnsi="Garamond" w:cs="Times New Roman"/>
                <w:b/>
                <w:color w:val="000000"/>
                <w:sz w:val="24"/>
                <w:szCs w:val="24"/>
                <w:lang w:val="en-US"/>
              </w:rPr>
              <w:t>i</w:t>
            </w:r>
            <w:r w:rsidR="00DF7FF3" w:rsidRPr="00A32C5D">
              <w:rPr>
                <w:rFonts w:ascii="Garamond" w:eastAsia="HY울릉도M" w:hAnsi="Garamond" w:cs="Times New Roman"/>
                <w:b/>
                <w:color w:val="000000"/>
                <w:sz w:val="24"/>
                <w:szCs w:val="24"/>
                <w:lang w:val="en-US"/>
              </w:rPr>
              <w:t>mpr</w:t>
            </w:r>
            <w:r w:rsidRPr="00A32C5D">
              <w:rPr>
                <w:rFonts w:ascii="Garamond" w:eastAsia="HY울릉도M" w:hAnsi="Garamond" w:cs="Times New Roman"/>
                <w:b/>
                <w:color w:val="000000"/>
                <w:sz w:val="24"/>
                <w:szCs w:val="24"/>
                <w:lang w:val="en-US"/>
              </w:rPr>
              <w:t>oving the Clinical Skills Test of the Korean Medical Licensing Examination</w:t>
            </w:r>
          </w:p>
        </w:tc>
      </w:tr>
    </w:tbl>
    <w:p w14:paraId="3C1C2CA6"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1FE9B6E5" w14:textId="6526397D"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31. If there are any improvements to be made </w:t>
      </w:r>
      <w:r w:rsidR="00751115">
        <w:rPr>
          <w:rFonts w:ascii="Garamond" w:eastAsia="함초롬바탕" w:hAnsi="Garamond" w:cs="Times New Roman"/>
          <w:color w:val="000000"/>
          <w:sz w:val="20"/>
          <w:szCs w:val="20"/>
          <w:lang w:val="en-US"/>
        </w:rPr>
        <w:t>to</w:t>
      </w:r>
      <w:r w:rsidR="00751115" w:rsidRPr="003B6C6E">
        <w:rPr>
          <w:rFonts w:ascii="Garamond" w:eastAsia="함초롬바탕" w:hAnsi="Garamond" w:cs="Times New Roman"/>
          <w:color w:val="000000"/>
          <w:sz w:val="20"/>
          <w:szCs w:val="20"/>
          <w:lang w:val="en-US"/>
        </w:rPr>
        <w:t xml:space="preserve"> </w:t>
      </w:r>
      <w:r w:rsidRPr="003B6C6E">
        <w:rPr>
          <w:rFonts w:ascii="Garamond" w:eastAsia="함초롬바탕" w:hAnsi="Garamond" w:cs="Times New Roman"/>
          <w:color w:val="000000"/>
          <w:sz w:val="20"/>
          <w:szCs w:val="20"/>
          <w:lang w:val="en-US"/>
        </w:rPr>
        <w:t xml:space="preserve">the items in the current Clinical Skills Test of the Korean Medical Licensing Examination, please provide specific details.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391"/>
      </w:tblGrid>
      <w:tr w:rsidR="003B6C6E" w:rsidRPr="003B6C6E" w14:paraId="5D2903D4" w14:textId="77777777" w:rsidTr="003B6C6E">
        <w:trPr>
          <w:trHeight w:val="1049"/>
        </w:trPr>
        <w:tc>
          <w:tcPr>
            <w:tcW w:w="8391"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14:paraId="641A39D1"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tc>
      </w:tr>
    </w:tbl>
    <w:p w14:paraId="0984D45B"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47D34F98"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 xml:space="preserve">32. If there are any improvements to be made regarding the operation of the current Clinical Skills Test (e.g., exam schedule, exam duration, exam method), please provide specific details. </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391"/>
      </w:tblGrid>
      <w:tr w:rsidR="003B6C6E" w:rsidRPr="003B6C6E" w14:paraId="19AC6368" w14:textId="77777777" w:rsidTr="003B6C6E">
        <w:trPr>
          <w:trHeight w:val="1162"/>
        </w:trPr>
        <w:tc>
          <w:tcPr>
            <w:tcW w:w="8391"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14:paraId="10A15E53"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tc>
      </w:tr>
    </w:tbl>
    <w:p w14:paraId="056E4AAD"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733383AB" w14:textId="07767C8B"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33. If you have any additional comments or suggestions regarding the current Clinical Skills Test, please feel free to provide them</w:t>
      </w:r>
      <w:r w:rsidR="00751115">
        <w:rPr>
          <w:rFonts w:ascii="Garamond" w:eastAsia="함초롬바탕" w:hAnsi="Garamond" w:cs="Times New Roman"/>
          <w:color w:val="000000"/>
          <w:sz w:val="20"/>
          <w:szCs w:val="20"/>
          <w:lang w:val="en-US"/>
        </w:rPr>
        <w:t xml:space="preserve"> below</w:t>
      </w:r>
      <w:r w:rsidRPr="003B6C6E">
        <w:rPr>
          <w:rFonts w:ascii="Garamond" w:eastAsia="함초롬바탕" w:hAnsi="Garamond" w:cs="Times New Roman"/>
          <w:color w:val="000000"/>
          <w:sz w:val="20"/>
          <w:szCs w:val="20"/>
          <w:lang w:val="en-US"/>
        </w:rPr>
        <w:t>.</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391"/>
      </w:tblGrid>
      <w:tr w:rsidR="003B6C6E" w:rsidRPr="003B6C6E" w14:paraId="6C5D9912" w14:textId="77777777" w:rsidTr="003B6C6E">
        <w:trPr>
          <w:trHeight w:val="1162"/>
        </w:trPr>
        <w:tc>
          <w:tcPr>
            <w:tcW w:w="8391" w:type="dxa"/>
            <w:tcBorders>
              <w:top w:val="single" w:sz="12" w:space="0" w:color="000000"/>
              <w:left w:val="single" w:sz="12" w:space="0" w:color="000000"/>
              <w:bottom w:val="single" w:sz="12" w:space="0" w:color="000000"/>
              <w:right w:val="single" w:sz="12" w:space="0" w:color="000000"/>
            </w:tcBorders>
            <w:tcMar>
              <w:top w:w="28" w:type="dxa"/>
              <w:left w:w="102" w:type="dxa"/>
              <w:bottom w:w="28" w:type="dxa"/>
              <w:right w:w="102" w:type="dxa"/>
            </w:tcMar>
            <w:vAlign w:val="center"/>
            <w:hideMark/>
          </w:tcPr>
          <w:p w14:paraId="1A4F3980"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tc>
      </w:tr>
    </w:tbl>
    <w:p w14:paraId="5DC642DF" w14:textId="3D159AC4" w:rsid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00DF182A" w14:textId="77777777" w:rsidR="00E77B17" w:rsidRPr="003B6C6E" w:rsidRDefault="00E77B17" w:rsidP="000B1E4F">
      <w:pPr>
        <w:wordWrap/>
        <w:spacing w:after="0" w:line="360" w:lineRule="auto"/>
        <w:jc w:val="both"/>
        <w:textAlignment w:val="baseline"/>
        <w:rPr>
          <w:rFonts w:ascii="Garamond" w:eastAsia="Times New Roman" w:hAnsi="Garamond" w:cs="Times New Roman"/>
          <w:color w:val="000000"/>
          <w:sz w:val="20"/>
          <w:szCs w:val="20"/>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646"/>
        <w:gridCol w:w="306"/>
        <w:gridCol w:w="7438"/>
      </w:tblGrid>
      <w:tr w:rsidR="003B6C6E" w:rsidRPr="003B6C6E" w14:paraId="7494443C" w14:textId="77777777" w:rsidTr="003B6C6E">
        <w:trPr>
          <w:trHeight w:val="543"/>
        </w:trPr>
        <w:tc>
          <w:tcPr>
            <w:tcW w:w="64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A003E41" w14:textId="77777777" w:rsidR="003B6C6E" w:rsidRPr="00A32C5D" w:rsidRDefault="003B6C6E" w:rsidP="000B1E4F">
            <w:pPr>
              <w:wordWrap/>
              <w:spacing w:after="0" w:line="360" w:lineRule="auto"/>
              <w:jc w:val="center"/>
              <w:textAlignment w:val="baseline"/>
              <w:rPr>
                <w:rFonts w:ascii="Garamond" w:eastAsia="Times New Roman" w:hAnsi="Garamond" w:cs="Times New Roman"/>
                <w:b/>
                <w:color w:val="000000"/>
                <w:sz w:val="24"/>
                <w:szCs w:val="24"/>
              </w:rPr>
            </w:pPr>
            <w:proofErr w:type="spellStart"/>
            <w:r w:rsidRPr="00A32C5D">
              <w:rPr>
                <w:rFonts w:ascii="바탕" w:eastAsia="바탕" w:hAnsi="바탕" w:cs="바탕" w:hint="eastAsia"/>
                <w:b/>
                <w:bCs/>
                <w:color w:val="000000"/>
                <w:sz w:val="24"/>
                <w:szCs w:val="24"/>
              </w:rPr>
              <w:t>Ⅵ</w:t>
            </w:r>
            <w:proofErr w:type="spellEnd"/>
          </w:p>
        </w:tc>
        <w:tc>
          <w:tcPr>
            <w:tcW w:w="306" w:type="dxa"/>
            <w:tcBorders>
              <w:top w:val="nil"/>
              <w:left w:val="single" w:sz="2" w:space="0" w:color="000000"/>
              <w:bottom w:val="nil"/>
              <w:right w:val="single" w:sz="2" w:space="0" w:color="000000"/>
            </w:tcBorders>
            <w:tcMar>
              <w:top w:w="28" w:type="dxa"/>
              <w:left w:w="102" w:type="dxa"/>
              <w:bottom w:w="28" w:type="dxa"/>
              <w:right w:w="102" w:type="dxa"/>
            </w:tcMar>
            <w:vAlign w:val="center"/>
            <w:hideMark/>
          </w:tcPr>
          <w:p w14:paraId="166103E8" w14:textId="77777777" w:rsidR="003B6C6E" w:rsidRPr="00A32C5D" w:rsidRDefault="003B6C6E" w:rsidP="000B1E4F">
            <w:pPr>
              <w:wordWrap/>
              <w:spacing w:after="0" w:line="360" w:lineRule="auto"/>
              <w:jc w:val="both"/>
              <w:textAlignment w:val="baseline"/>
              <w:rPr>
                <w:rFonts w:ascii="Garamond" w:eastAsia="Times New Roman" w:hAnsi="Garamond" w:cs="Times New Roman"/>
                <w:b/>
                <w:color w:val="000000"/>
                <w:sz w:val="24"/>
                <w:szCs w:val="24"/>
              </w:rPr>
            </w:pPr>
          </w:p>
        </w:tc>
        <w:tc>
          <w:tcPr>
            <w:tcW w:w="743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2DF88EA" w14:textId="3D8747FC" w:rsidR="003B6C6E" w:rsidRPr="00A32C5D" w:rsidRDefault="003B6C6E" w:rsidP="000B1E4F">
            <w:pPr>
              <w:wordWrap/>
              <w:spacing w:after="0" w:line="360" w:lineRule="auto"/>
              <w:jc w:val="both"/>
              <w:textAlignment w:val="baseline"/>
              <w:rPr>
                <w:rFonts w:ascii="Garamond" w:eastAsia="Times New Roman" w:hAnsi="Garamond" w:cs="Times New Roman"/>
                <w:b/>
                <w:color w:val="000000"/>
                <w:sz w:val="24"/>
                <w:szCs w:val="24"/>
              </w:rPr>
            </w:pPr>
            <w:r w:rsidRPr="00A32C5D">
              <w:rPr>
                <w:rFonts w:ascii="Garamond" w:eastAsia="HY울릉도M" w:hAnsi="Garamond" w:cs="Times New Roman"/>
                <w:b/>
                <w:color w:val="000000"/>
                <w:sz w:val="24"/>
                <w:szCs w:val="24"/>
                <w:lang w:val="en-US"/>
              </w:rPr>
              <w:t xml:space="preserve">Institutional </w:t>
            </w:r>
            <w:r w:rsidR="00DF7FF3" w:rsidRPr="00A32C5D">
              <w:rPr>
                <w:rFonts w:ascii="Garamond" w:eastAsia="HY울릉도M" w:hAnsi="Garamond" w:cs="Times New Roman"/>
                <w:b/>
                <w:color w:val="000000"/>
                <w:sz w:val="24"/>
                <w:szCs w:val="24"/>
                <w:lang w:val="en-US"/>
              </w:rPr>
              <w:t>information</w:t>
            </w:r>
          </w:p>
        </w:tc>
      </w:tr>
    </w:tbl>
    <w:p w14:paraId="770A99B8"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6CB825A5"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34. Please provide the name of your school.</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391"/>
      </w:tblGrid>
      <w:tr w:rsidR="003B6C6E" w:rsidRPr="003B6C6E" w14:paraId="7C267DBD" w14:textId="77777777" w:rsidTr="003B6C6E">
        <w:trPr>
          <w:trHeight w:val="539"/>
        </w:trPr>
        <w:tc>
          <w:tcPr>
            <w:tcW w:w="83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F892A3E"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FF"/>
                <w:sz w:val="20"/>
                <w:szCs w:val="20"/>
              </w:rPr>
            </w:pPr>
          </w:p>
        </w:tc>
      </w:tr>
    </w:tbl>
    <w:p w14:paraId="6BB2A72E"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3FC482BA" w14:textId="09E173C7" w:rsidR="003B6C6E" w:rsidRP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35. Please provide the 2023 admission quota for your school.</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391"/>
      </w:tblGrid>
      <w:tr w:rsidR="003B6C6E" w:rsidRPr="003B6C6E" w14:paraId="269960B7" w14:textId="77777777" w:rsidTr="003B6C6E">
        <w:trPr>
          <w:trHeight w:val="539"/>
        </w:trPr>
        <w:tc>
          <w:tcPr>
            <w:tcW w:w="839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0D7EC83" w14:textId="77777777" w:rsidR="003B6C6E" w:rsidRPr="003B6C6E" w:rsidRDefault="003B6C6E" w:rsidP="000B1E4F">
            <w:pPr>
              <w:wordWrap/>
              <w:spacing w:after="0" w:line="360" w:lineRule="auto"/>
              <w:jc w:val="both"/>
              <w:textAlignment w:val="baseline"/>
              <w:rPr>
                <w:rFonts w:ascii="Garamond" w:eastAsia="Times New Roman" w:hAnsi="Garamond" w:cs="Times New Roman"/>
                <w:color w:val="0000FF"/>
                <w:sz w:val="20"/>
                <w:szCs w:val="20"/>
              </w:rPr>
            </w:pPr>
          </w:p>
        </w:tc>
      </w:tr>
    </w:tbl>
    <w:p w14:paraId="65202186" w14:textId="09AEB743" w:rsidR="003B6C6E" w:rsidRDefault="003B6C6E" w:rsidP="000B1E4F">
      <w:pPr>
        <w:wordWrap/>
        <w:spacing w:after="0" w:line="360" w:lineRule="auto"/>
        <w:jc w:val="both"/>
        <w:textAlignment w:val="baseline"/>
        <w:rPr>
          <w:rFonts w:ascii="Garamond" w:eastAsia="Times New Roman" w:hAnsi="Garamond" w:cs="Times New Roman"/>
          <w:color w:val="000000"/>
          <w:sz w:val="20"/>
          <w:szCs w:val="20"/>
        </w:rPr>
      </w:pPr>
    </w:p>
    <w:p w14:paraId="0EB93B11" w14:textId="77777777" w:rsidR="00E77B17" w:rsidRPr="003B6C6E" w:rsidRDefault="00E77B17" w:rsidP="000B1E4F">
      <w:pPr>
        <w:wordWrap/>
        <w:spacing w:after="0" w:line="360" w:lineRule="auto"/>
        <w:jc w:val="both"/>
        <w:textAlignment w:val="baseline"/>
        <w:rPr>
          <w:rFonts w:ascii="Garamond" w:eastAsia="Times New Roman" w:hAnsi="Garamond" w:cs="Times New Roman"/>
          <w:color w:val="000000"/>
          <w:sz w:val="20"/>
          <w:szCs w:val="20"/>
        </w:rPr>
      </w:pPr>
    </w:p>
    <w:p w14:paraId="1CB2F1BE" w14:textId="77777777" w:rsidR="003B6C6E" w:rsidRPr="003B6C6E" w:rsidRDefault="003B6C6E" w:rsidP="000B1E4F">
      <w:pPr>
        <w:wordWrap/>
        <w:spacing w:after="0" w:line="360" w:lineRule="auto"/>
        <w:jc w:val="center"/>
        <w:textAlignment w:val="baseline"/>
        <w:rPr>
          <w:rFonts w:ascii="Garamond" w:eastAsia="Times New Roman" w:hAnsi="Garamond" w:cs="Times New Roman"/>
          <w:color w:val="000000"/>
          <w:sz w:val="20"/>
          <w:szCs w:val="20"/>
        </w:rPr>
      </w:pPr>
      <w:r w:rsidRPr="003B6C6E">
        <w:rPr>
          <w:rFonts w:ascii="Garamond" w:eastAsia="함초롬바탕" w:hAnsi="Garamond" w:cs="Times New Roman"/>
          <w:color w:val="000000"/>
          <w:sz w:val="20"/>
          <w:szCs w:val="20"/>
          <w:lang w:val="en-US"/>
        </w:rPr>
        <w:t>Thank you very much for your participation in this survey.</w:t>
      </w:r>
    </w:p>
    <w:p w14:paraId="17F0B442" w14:textId="77777777" w:rsidR="00B323C5" w:rsidRPr="003B6C6E" w:rsidRDefault="00B323C5" w:rsidP="000B1E4F">
      <w:pPr>
        <w:wordWrap/>
        <w:spacing w:line="360" w:lineRule="auto"/>
        <w:rPr>
          <w:rFonts w:ascii="Garamond" w:hAnsi="Garamond"/>
        </w:rPr>
      </w:pPr>
    </w:p>
    <w:sectPr w:rsidR="00B323C5" w:rsidRPr="003B6C6E" w:rsidSect="003B6C6E">
      <w:pgSz w:w="11906" w:h="16838" w:code="9"/>
      <w:pgMar w:top="1418" w:right="1418" w:bottom="1418" w:left="1418"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D86453" w14:textId="77777777" w:rsidR="002431E0" w:rsidRDefault="002431E0" w:rsidP="00B45637">
      <w:pPr>
        <w:spacing w:after="0" w:line="240" w:lineRule="auto"/>
      </w:pPr>
      <w:r>
        <w:separator/>
      </w:r>
    </w:p>
  </w:endnote>
  <w:endnote w:type="continuationSeparator" w:id="0">
    <w:p w14:paraId="435CC3A1" w14:textId="77777777" w:rsidR="002431E0" w:rsidRDefault="002431E0" w:rsidP="00B456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함초롬바탕">
    <w:panose1 w:val="02030604000101010101"/>
    <w:charset w:val="81"/>
    <w:family w:val="roman"/>
    <w:pitch w:val="variable"/>
    <w:sig w:usb0="F7002EFF" w:usb1="19DFFFFF" w:usb2="001BFDD7" w:usb3="00000000" w:csb0="001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바탕">
    <w:altName w:val="Batang"/>
    <w:panose1 w:val="02030600000101010101"/>
    <w:charset w:val="81"/>
    <w:family w:val="roman"/>
    <w:pitch w:val="variable"/>
    <w:sig w:usb0="B00002AF" w:usb1="69D77CFB" w:usb2="00000030" w:usb3="00000000" w:csb0="0008009F" w:csb1="00000000"/>
  </w:font>
  <w:font w:name="HY울릉도M">
    <w:panose1 w:val="00000000000000000000"/>
    <w:charset w:val="81"/>
    <w:family w:val="roman"/>
    <w:notTrueType/>
    <w:pitch w:val="default"/>
    <w:sig w:usb0="00000001" w:usb1="09060000" w:usb2="00000010" w:usb3="00000000" w:csb0="00080000" w:csb1="00000000"/>
  </w:font>
  <w:font w:name="굴림">
    <w:altName w:val="Gulim"/>
    <w:panose1 w:val="020B0600000101010101"/>
    <w:charset w:val="81"/>
    <w:family w:val="moder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776EAC" w14:textId="77777777" w:rsidR="002431E0" w:rsidRDefault="002431E0" w:rsidP="00B45637">
      <w:pPr>
        <w:spacing w:after="0" w:line="240" w:lineRule="auto"/>
      </w:pPr>
      <w:r>
        <w:separator/>
      </w:r>
    </w:p>
  </w:footnote>
  <w:footnote w:type="continuationSeparator" w:id="0">
    <w:p w14:paraId="249B7C5A" w14:textId="77777777" w:rsidR="002431E0" w:rsidRDefault="002431E0" w:rsidP="00B4563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5"/>
  <w:bordersDoNotSurroundHeader/>
  <w:bordersDoNotSurroundFooter/>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E1NTM2NDA0NjQxMDFV0lEKTi0uzszPAykwqgUAyyO8wywAAAA="/>
  </w:docVars>
  <w:rsids>
    <w:rsidRoot w:val="003B6C6E"/>
    <w:rsid w:val="000B1E4F"/>
    <w:rsid w:val="0011455F"/>
    <w:rsid w:val="002431E0"/>
    <w:rsid w:val="00355BEA"/>
    <w:rsid w:val="00374305"/>
    <w:rsid w:val="003B6C6E"/>
    <w:rsid w:val="004E3827"/>
    <w:rsid w:val="0051411E"/>
    <w:rsid w:val="00516DC0"/>
    <w:rsid w:val="005D6EAC"/>
    <w:rsid w:val="00626439"/>
    <w:rsid w:val="00751115"/>
    <w:rsid w:val="00777E90"/>
    <w:rsid w:val="009610D3"/>
    <w:rsid w:val="00980789"/>
    <w:rsid w:val="009B4AD1"/>
    <w:rsid w:val="00A32C5D"/>
    <w:rsid w:val="00B323C5"/>
    <w:rsid w:val="00B45637"/>
    <w:rsid w:val="00B55F97"/>
    <w:rsid w:val="00C170D9"/>
    <w:rsid w:val="00C94AD6"/>
    <w:rsid w:val="00D13502"/>
    <w:rsid w:val="00DC688A"/>
    <w:rsid w:val="00DE3FA1"/>
    <w:rsid w:val="00DF27B1"/>
    <w:rsid w:val="00DF7FF3"/>
    <w:rsid w:val="00E77B17"/>
    <w:rsid w:val="00ED167E"/>
    <w:rsid w:val="00F10F6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41842"/>
  <w15:chartTrackingRefBased/>
  <w15:docId w15:val="{7003B319-9507-49D0-AC2C-8ED406864E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610D3"/>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line number"/>
    <w:basedOn w:val="a0"/>
    <w:uiPriority w:val="99"/>
    <w:semiHidden/>
    <w:unhideWhenUsed/>
    <w:rsid w:val="003B6C6E"/>
  </w:style>
  <w:style w:type="paragraph" w:customStyle="1" w:styleId="a4">
    <w:name w:val="바탕글"/>
    <w:basedOn w:val="a"/>
    <w:rsid w:val="003B6C6E"/>
    <w:pPr>
      <w:spacing w:after="0" w:line="384" w:lineRule="auto"/>
      <w:jc w:val="both"/>
      <w:textAlignment w:val="baseline"/>
    </w:pPr>
    <w:rPr>
      <w:rFonts w:ascii="함초롬바탕" w:eastAsia="Times New Roman" w:hAnsi="Times New Roman" w:cs="Times New Roman"/>
      <w:color w:val="000000"/>
      <w:sz w:val="20"/>
      <w:szCs w:val="20"/>
    </w:rPr>
  </w:style>
  <w:style w:type="paragraph" w:customStyle="1" w:styleId="Normal1">
    <w:name w:val="Normal1"/>
    <w:basedOn w:val="a"/>
    <w:rsid w:val="003B6C6E"/>
    <w:pPr>
      <w:wordWrap/>
      <w:spacing w:after="200" w:line="276" w:lineRule="auto"/>
      <w:textAlignment w:val="baseline"/>
    </w:pPr>
    <w:rPr>
      <w:rFonts w:ascii="Calibri" w:eastAsia="Times New Roman" w:hAnsi="Times New Roman" w:cs="Times New Roman"/>
      <w:color w:val="000000"/>
      <w:kern w:val="2"/>
      <w:sz w:val="21"/>
      <w:szCs w:val="21"/>
    </w:rPr>
  </w:style>
  <w:style w:type="character" w:styleId="a5">
    <w:name w:val="annotation reference"/>
    <w:basedOn w:val="a0"/>
    <w:uiPriority w:val="99"/>
    <w:semiHidden/>
    <w:unhideWhenUsed/>
    <w:rsid w:val="009610D3"/>
    <w:rPr>
      <w:sz w:val="16"/>
      <w:szCs w:val="16"/>
    </w:rPr>
  </w:style>
  <w:style w:type="paragraph" w:styleId="a6">
    <w:name w:val="annotation text"/>
    <w:basedOn w:val="a"/>
    <w:link w:val="Char"/>
    <w:uiPriority w:val="99"/>
    <w:semiHidden/>
    <w:unhideWhenUsed/>
    <w:rsid w:val="009610D3"/>
    <w:pPr>
      <w:spacing w:line="240" w:lineRule="auto"/>
    </w:pPr>
    <w:rPr>
      <w:sz w:val="20"/>
      <w:szCs w:val="20"/>
      <w:lang w:val="en-US"/>
    </w:rPr>
  </w:style>
  <w:style w:type="character" w:customStyle="1" w:styleId="Char">
    <w:name w:val="메모 텍스트 Char"/>
    <w:basedOn w:val="a0"/>
    <w:link w:val="a6"/>
    <w:uiPriority w:val="99"/>
    <w:semiHidden/>
    <w:rsid w:val="009610D3"/>
    <w:rPr>
      <w:sz w:val="20"/>
      <w:szCs w:val="20"/>
      <w:lang w:val="en-US"/>
    </w:rPr>
  </w:style>
  <w:style w:type="paragraph" w:styleId="a7">
    <w:name w:val="annotation subject"/>
    <w:basedOn w:val="a6"/>
    <w:next w:val="a6"/>
    <w:link w:val="Char0"/>
    <w:uiPriority w:val="99"/>
    <w:semiHidden/>
    <w:unhideWhenUsed/>
    <w:rsid w:val="009610D3"/>
    <w:rPr>
      <w:b/>
      <w:bCs/>
    </w:rPr>
  </w:style>
  <w:style w:type="character" w:customStyle="1" w:styleId="Char0">
    <w:name w:val="메모 주제 Char"/>
    <w:basedOn w:val="Char"/>
    <w:link w:val="a7"/>
    <w:uiPriority w:val="99"/>
    <w:semiHidden/>
    <w:rsid w:val="009610D3"/>
    <w:rPr>
      <w:b/>
      <w:bCs/>
      <w:sz w:val="20"/>
      <w:szCs w:val="20"/>
      <w:lang w:val="en-US"/>
    </w:rPr>
  </w:style>
  <w:style w:type="paragraph" w:styleId="a8">
    <w:name w:val="Revision"/>
    <w:hidden/>
    <w:uiPriority w:val="99"/>
    <w:semiHidden/>
    <w:rsid w:val="009610D3"/>
    <w:pPr>
      <w:spacing w:after="0" w:line="240" w:lineRule="auto"/>
    </w:pPr>
  </w:style>
  <w:style w:type="paragraph" w:styleId="a9">
    <w:name w:val="Balloon Text"/>
    <w:basedOn w:val="a"/>
    <w:link w:val="Char1"/>
    <w:uiPriority w:val="99"/>
    <w:semiHidden/>
    <w:unhideWhenUsed/>
    <w:rsid w:val="00DC688A"/>
    <w:pPr>
      <w:widowControl/>
      <w:wordWrap/>
      <w:autoSpaceDE/>
      <w:autoSpaceDN/>
      <w:spacing w:after="0" w:line="240" w:lineRule="auto"/>
    </w:pPr>
    <w:rPr>
      <w:rFonts w:ascii="Segoe UI" w:eastAsiaTheme="minorHAnsi" w:hAnsi="Segoe UI" w:cs="Segoe UI"/>
      <w:sz w:val="18"/>
      <w:szCs w:val="18"/>
      <w:lang w:val="en-US" w:eastAsia="en-US"/>
    </w:rPr>
  </w:style>
  <w:style w:type="character" w:customStyle="1" w:styleId="Char1">
    <w:name w:val="풍선 도움말 텍스트 Char"/>
    <w:basedOn w:val="a0"/>
    <w:link w:val="a9"/>
    <w:uiPriority w:val="99"/>
    <w:semiHidden/>
    <w:rsid w:val="00DC688A"/>
    <w:rPr>
      <w:rFonts w:ascii="Segoe UI" w:eastAsiaTheme="minorHAnsi" w:hAnsi="Segoe UI" w:cs="Segoe UI"/>
      <w:sz w:val="18"/>
      <w:szCs w:val="18"/>
      <w:lang w:val="en-US" w:eastAsia="en-US"/>
    </w:rPr>
  </w:style>
  <w:style w:type="paragraph" w:styleId="aa">
    <w:name w:val="header"/>
    <w:basedOn w:val="a"/>
    <w:link w:val="Char2"/>
    <w:uiPriority w:val="99"/>
    <w:unhideWhenUsed/>
    <w:rsid w:val="00B45637"/>
    <w:pPr>
      <w:tabs>
        <w:tab w:val="center" w:pos="4513"/>
        <w:tab w:val="right" w:pos="9026"/>
      </w:tabs>
      <w:spacing w:after="0" w:line="240" w:lineRule="auto"/>
    </w:pPr>
  </w:style>
  <w:style w:type="character" w:customStyle="1" w:styleId="Char2">
    <w:name w:val="머리글 Char"/>
    <w:basedOn w:val="a0"/>
    <w:link w:val="aa"/>
    <w:uiPriority w:val="99"/>
    <w:rsid w:val="00B45637"/>
  </w:style>
  <w:style w:type="paragraph" w:styleId="ab">
    <w:name w:val="footer"/>
    <w:basedOn w:val="a"/>
    <w:link w:val="Char3"/>
    <w:uiPriority w:val="99"/>
    <w:unhideWhenUsed/>
    <w:rsid w:val="00B45637"/>
    <w:pPr>
      <w:tabs>
        <w:tab w:val="center" w:pos="4513"/>
        <w:tab w:val="right" w:pos="9026"/>
      </w:tabs>
      <w:spacing w:after="0" w:line="240" w:lineRule="auto"/>
    </w:pPr>
  </w:style>
  <w:style w:type="character" w:customStyle="1" w:styleId="Char3">
    <w:name w:val="바닥글 Char"/>
    <w:basedOn w:val="a0"/>
    <w:link w:val="ab"/>
    <w:uiPriority w:val="99"/>
    <w:rsid w:val="00B45637"/>
  </w:style>
  <w:style w:type="paragraph" w:styleId="ac">
    <w:name w:val="List Paragraph"/>
    <w:basedOn w:val="a"/>
    <w:uiPriority w:val="34"/>
    <w:qFormat/>
    <w:rsid w:val="00ED16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02313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10</Pages>
  <Words>1782</Words>
  <Characters>10161</Characters>
  <Application>Microsoft Office Word</Application>
  <DocSecurity>0</DocSecurity>
  <Lines>84</Lines>
  <Paragraphs>23</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HJ KIM</cp:lastModifiedBy>
  <cp:revision>4</cp:revision>
  <dcterms:created xsi:type="dcterms:W3CDTF">2025-03-12T17:49:00Z</dcterms:created>
  <dcterms:modified xsi:type="dcterms:W3CDTF">2025-03-12T22:20:00Z</dcterms:modified>
</cp:coreProperties>
</file>