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0D" w:rsidRDefault="00E7750D" w:rsidP="00E7750D">
      <w:pPr>
        <w:bidi/>
        <w:rPr>
          <w:rFonts w:ascii="Arial Narrow" w:hAnsi="Arial Narrow" w:hint="cs"/>
          <w:bCs/>
          <w:rtl/>
          <w:lang w:bidi="fa-IR"/>
        </w:rPr>
      </w:pPr>
      <w:bookmarkStart w:id="0" w:name="_Hlk145763452"/>
      <w:bookmarkStart w:id="1" w:name="_GoBack"/>
      <w:bookmarkEnd w:id="1"/>
      <w:r>
        <w:rPr>
          <w:rFonts w:ascii="Arial Narrow" w:hAnsi="Arial Narrow" w:hint="cs"/>
          <w:bCs/>
          <w:rtl/>
          <w:lang w:bidi="fa-IR"/>
        </w:rPr>
        <w:t>\\</w:t>
      </w:r>
    </w:p>
    <w:p w:rsidR="00F70B71" w:rsidRDefault="00F70B71" w:rsidP="00E7750D">
      <w:pPr>
        <w:bidi/>
        <w:jc w:val="center"/>
        <w:rPr>
          <w:rFonts w:ascii="Arial Narrow" w:hAnsi="Arial Narrow"/>
          <w:bCs/>
          <w:rtl/>
          <w:lang w:bidi="fa-IR"/>
        </w:rPr>
      </w:pPr>
      <w:r>
        <w:rPr>
          <w:rFonts w:ascii="Arial Narrow" w:hAnsi="Arial Narrow" w:hint="cs"/>
          <w:bCs/>
          <w:rtl/>
          <w:lang w:bidi="fa-IR"/>
        </w:rPr>
        <w:t>فرم 360 درجه برای ارزیابی عملکرد دانشجویان فورت پزشکی</w:t>
      </w:r>
    </w:p>
    <w:p w:rsidR="00E7750D" w:rsidRDefault="00E7750D" w:rsidP="00E7750D">
      <w:pPr>
        <w:bidi/>
        <w:jc w:val="center"/>
        <w:rPr>
          <w:rFonts w:ascii="Arial Narrow" w:hAnsi="Arial Narrow"/>
          <w:bCs/>
          <w:rtl/>
          <w:lang w:bidi="fa-IR"/>
        </w:rPr>
      </w:pPr>
    </w:p>
    <w:p w:rsidR="00F70B71" w:rsidRDefault="00F70B71" w:rsidP="0093526D">
      <w:pPr>
        <w:bidi/>
        <w:jc w:val="center"/>
        <w:rPr>
          <w:rFonts w:ascii="Arial Narrow" w:hAnsi="Arial Narrow"/>
          <w:bCs/>
          <w:lang w:bidi="fa-IR"/>
        </w:rPr>
      </w:pPr>
      <w:r>
        <w:rPr>
          <w:rFonts w:ascii="Arial Narrow" w:hAnsi="Arial Narrow"/>
          <w:bCs/>
          <w:lang w:bidi="fa-IR"/>
        </w:rPr>
        <w:t xml:space="preserve">360-evaluation </w:t>
      </w:r>
      <w:r w:rsidR="0093526D">
        <w:rPr>
          <w:rFonts w:ascii="Arial Narrow" w:hAnsi="Arial Narrow"/>
          <w:bCs/>
          <w:lang w:bidi="fa-IR"/>
        </w:rPr>
        <w:t>instrument</w:t>
      </w:r>
      <w:r>
        <w:rPr>
          <w:rFonts w:ascii="Arial Narrow" w:hAnsi="Arial Narrow"/>
          <w:bCs/>
          <w:lang w:bidi="fa-IR"/>
        </w:rPr>
        <w:t xml:space="preserve"> to assess the performance of prehospital medical emergency </w:t>
      </w:r>
      <w:r w:rsidR="0093526D">
        <w:rPr>
          <w:rFonts w:ascii="Arial Narrow" w:hAnsi="Arial Narrow"/>
          <w:bCs/>
          <w:lang w:bidi="fa-IR"/>
        </w:rPr>
        <w:t>students</w:t>
      </w:r>
    </w:p>
    <w:p w:rsidR="00F70B71" w:rsidRDefault="00F70B71" w:rsidP="00F70B71">
      <w:pPr>
        <w:bidi/>
        <w:rPr>
          <w:rFonts w:ascii="Arial Narrow" w:hAnsi="Arial Narrow"/>
          <w:bCs/>
        </w:rPr>
      </w:pPr>
    </w:p>
    <w:p w:rsidR="00874A44" w:rsidRPr="00CE59C1" w:rsidRDefault="000F005C" w:rsidP="00F70B71">
      <w:pPr>
        <w:bidi/>
        <w:rPr>
          <w:rFonts w:ascii="Arial Narrow" w:hAnsi="Arial Narrow"/>
          <w:bCs/>
          <w:rtl/>
          <w:lang w:bidi="fa-IR"/>
        </w:rPr>
      </w:pPr>
      <w:r w:rsidRPr="00CE59C1">
        <w:rPr>
          <w:rFonts w:ascii="Arial Narrow" w:hAnsi="Arial Narrow" w:hint="cs"/>
          <w:bCs/>
          <w:rtl/>
        </w:rPr>
        <w:t>نام دانشجو</w:t>
      </w:r>
      <w:r w:rsidR="00874A44">
        <w:rPr>
          <w:rFonts w:ascii="Arial Narrow" w:hAnsi="Arial Narrow" w:hint="cs"/>
          <w:bCs/>
          <w:rtl/>
        </w:rPr>
        <w:t xml:space="preserve"> </w:t>
      </w:r>
      <w:r w:rsidR="006A0E61">
        <w:rPr>
          <w:rFonts w:ascii="Arial Narrow" w:hAnsi="Arial Narrow"/>
          <w:bCs/>
        </w:rPr>
        <w:t>(student`s name)</w:t>
      </w:r>
      <w:r w:rsidR="000B5A28">
        <w:rPr>
          <w:rFonts w:ascii="Arial Narrow" w:hAnsi="Arial Narrow" w:hint="cs"/>
          <w:bCs/>
          <w:rtl/>
          <w:lang w:bidi="fa-IR"/>
        </w:rPr>
        <w:t xml:space="preserve">: </w:t>
      </w:r>
    </w:p>
    <w:p w:rsidR="006A0E61" w:rsidRPr="00D66561" w:rsidRDefault="002A1639" w:rsidP="000F005C">
      <w:pPr>
        <w:pStyle w:val="a3"/>
        <w:overflowPunct w:val="0"/>
        <w:autoSpaceDE w:val="0"/>
        <w:autoSpaceDN w:val="0"/>
        <w:bidi/>
        <w:adjustRightInd w:val="0"/>
        <w:textAlignment w:val="baseline"/>
        <w:rPr>
          <w:rFonts w:ascii="Arial Narrow" w:hAnsi="Arial Narrow"/>
        </w:rPr>
      </w:pPr>
      <w:r>
        <w:rPr>
          <w:rFonts w:ascii="Arial Narrow" w:hAnsi="Arial Narrow" w:hint="cs"/>
          <w:rtl/>
          <w:lang w:bidi="fa-IR"/>
        </w:rPr>
        <w:t xml:space="preserve">این فرم برای ارزیابی عملکرد بالینی شما در بالین طراحی شده است. </w:t>
      </w:r>
      <w:r w:rsidR="00355A8E">
        <w:rPr>
          <w:rFonts w:ascii="Arial Narrow" w:hAnsi="Arial Narrow" w:hint="cs"/>
          <w:rtl/>
          <w:lang w:bidi="fa-IR"/>
        </w:rPr>
        <w:t xml:space="preserve">لطفا </w:t>
      </w:r>
      <w:r w:rsidR="000F005C" w:rsidRPr="00D66561">
        <w:rPr>
          <w:rFonts w:ascii="Arial Narrow" w:hAnsi="Arial Narrow" w:hint="cs"/>
          <w:rtl/>
        </w:rPr>
        <w:t>سوالات مطرح شده را با دقت بخوانید و</w:t>
      </w:r>
      <w:r w:rsidR="000F005C" w:rsidRPr="00D66561">
        <w:rPr>
          <w:rFonts w:ascii="Arial Narrow" w:hAnsi="Arial Narrow"/>
          <w:rtl/>
        </w:rPr>
        <w:t xml:space="preserve"> مطابق شکل ز</w:t>
      </w:r>
      <w:r w:rsidR="000F005C" w:rsidRPr="00D66561">
        <w:rPr>
          <w:rFonts w:ascii="Arial Narrow" w:hAnsi="Arial Narrow" w:hint="cs"/>
          <w:rtl/>
        </w:rPr>
        <w:t>ی</w:t>
      </w:r>
      <w:r w:rsidR="000F005C" w:rsidRPr="00D66561">
        <w:rPr>
          <w:rFonts w:ascii="Arial Narrow" w:hAnsi="Arial Narrow" w:hint="eastAsia"/>
          <w:rtl/>
        </w:rPr>
        <w:t>ر</w:t>
      </w:r>
      <w:r w:rsidR="000F005C" w:rsidRPr="00D66561">
        <w:rPr>
          <w:rFonts w:ascii="Arial Narrow" w:hAnsi="Arial Narrow"/>
          <w:rtl/>
        </w:rPr>
        <w:t xml:space="preserve"> امت</w:t>
      </w:r>
      <w:r w:rsidR="000F005C" w:rsidRPr="00D66561">
        <w:rPr>
          <w:rFonts w:ascii="Arial Narrow" w:hAnsi="Arial Narrow" w:hint="cs"/>
          <w:rtl/>
        </w:rPr>
        <w:t>ی</w:t>
      </w:r>
      <w:r w:rsidR="000F005C" w:rsidRPr="00D66561">
        <w:rPr>
          <w:rFonts w:ascii="Arial Narrow" w:hAnsi="Arial Narrow" w:hint="eastAsia"/>
          <w:rtl/>
        </w:rPr>
        <w:t>از</w:t>
      </w:r>
      <w:r w:rsidR="000F005C" w:rsidRPr="00D66561">
        <w:rPr>
          <w:rFonts w:ascii="Arial Narrow" w:hAnsi="Arial Narrow"/>
          <w:rtl/>
        </w:rPr>
        <w:t xml:space="preserve"> ده</w:t>
      </w:r>
      <w:r w:rsidR="000F005C" w:rsidRPr="00D66561">
        <w:rPr>
          <w:rFonts w:ascii="Arial Narrow" w:hAnsi="Arial Narrow" w:hint="cs"/>
          <w:rtl/>
        </w:rPr>
        <w:t>ی</w:t>
      </w:r>
      <w:r w:rsidR="000F005C" w:rsidRPr="00D66561">
        <w:rPr>
          <w:rFonts w:ascii="Arial Narrow" w:hAnsi="Arial Narrow" w:hint="eastAsia"/>
          <w:rtl/>
        </w:rPr>
        <w:t>د</w:t>
      </w:r>
      <w:r w:rsidR="000F005C" w:rsidRPr="00D66561">
        <w:rPr>
          <w:rFonts w:ascii="Arial Narrow" w:hAnsi="Arial Narrow"/>
          <w:rtl/>
        </w:rPr>
        <w:t xml:space="preserve"> تا نشان ده</w:t>
      </w:r>
      <w:r w:rsidR="000F005C" w:rsidRPr="00D66561">
        <w:rPr>
          <w:rFonts w:ascii="Arial Narrow" w:hAnsi="Arial Narrow" w:hint="cs"/>
          <w:rtl/>
        </w:rPr>
        <w:t>ی</w:t>
      </w:r>
      <w:r w:rsidR="000F005C" w:rsidRPr="00D66561">
        <w:rPr>
          <w:rFonts w:ascii="Arial Narrow" w:hAnsi="Arial Narrow" w:hint="eastAsia"/>
          <w:rtl/>
        </w:rPr>
        <w:t>د</w:t>
      </w:r>
      <w:r w:rsidR="000F005C" w:rsidRPr="00D66561">
        <w:rPr>
          <w:rFonts w:ascii="Arial Narrow" w:hAnsi="Arial Narrow"/>
          <w:rtl/>
        </w:rPr>
        <w:t xml:space="preserve"> چند بار ا</w:t>
      </w:r>
      <w:r w:rsidR="000F005C" w:rsidRPr="00D66561">
        <w:rPr>
          <w:rFonts w:ascii="Arial Narrow" w:hAnsi="Arial Narrow" w:hint="cs"/>
          <w:rtl/>
        </w:rPr>
        <w:t>ی</w:t>
      </w:r>
      <w:r w:rsidR="000F005C" w:rsidRPr="00D66561">
        <w:rPr>
          <w:rFonts w:ascii="Arial Narrow" w:hAnsi="Arial Narrow" w:hint="eastAsia"/>
          <w:rtl/>
        </w:rPr>
        <w:t>ن</w:t>
      </w:r>
      <w:r w:rsidR="000F005C" w:rsidRPr="00D66561">
        <w:rPr>
          <w:rFonts w:ascii="Arial Narrow" w:hAnsi="Arial Narrow"/>
          <w:rtl/>
        </w:rPr>
        <w:t xml:space="preserve"> رفتار را مشاهده کرده </w:t>
      </w:r>
      <w:r w:rsidR="000F005C" w:rsidRPr="00D66561">
        <w:rPr>
          <w:rFonts w:ascii="Arial Narrow" w:hAnsi="Arial Narrow" w:hint="cs"/>
          <w:rtl/>
        </w:rPr>
        <w:t>اید.</w:t>
      </w:r>
    </w:p>
    <w:p w:rsidR="000F005C" w:rsidRPr="00B068EE" w:rsidRDefault="00742287" w:rsidP="00742287">
      <w:pPr>
        <w:pStyle w:val="a3"/>
        <w:overflowPunct w:val="0"/>
        <w:autoSpaceDE w:val="0"/>
        <w:autoSpaceDN w:val="0"/>
        <w:adjustRightInd w:val="0"/>
        <w:jc w:val="lowKashida"/>
        <w:textAlignment w:val="baseline"/>
        <w:rPr>
          <w:rFonts w:ascii="Arial Narrow" w:hAnsi="Arial Narrow"/>
          <w:i/>
          <w:iCs/>
        </w:rPr>
      </w:pPr>
      <w:r w:rsidRPr="00742287">
        <w:rPr>
          <w:rFonts w:ascii="Helvetica" w:hAnsi="Helvetica"/>
          <w:color w:val="000000"/>
          <w:sz w:val="20"/>
          <w:szCs w:val="20"/>
          <w:shd w:val="clear" w:color="auto" w:fill="FFFFFF"/>
        </w:rPr>
        <w:t>This form is designed to evaluate your performance in clinical settings. Please read the questions carefully and respond according to the scoring system described below to indicate how many times you have used the described behaviors</w:t>
      </w:r>
      <w:r w:rsidRPr="00742287">
        <w:rPr>
          <w:rFonts w:ascii="Helvetica" w:hAnsi="Helvetica"/>
          <w:color w:val="000000"/>
          <w:sz w:val="20"/>
          <w:szCs w:val="20"/>
          <w:shd w:val="clear" w:color="auto" w:fill="FFFFFF"/>
          <w:rtl/>
        </w:rPr>
        <w:t>.</w:t>
      </w:r>
    </w:p>
    <w:tbl>
      <w:tblPr>
        <w:tblW w:w="950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01"/>
        <w:gridCol w:w="1901"/>
        <w:gridCol w:w="1902"/>
        <w:gridCol w:w="1901"/>
        <w:gridCol w:w="1902"/>
      </w:tblGrid>
      <w:tr w:rsidR="000F005C" w:rsidRPr="00743F52" w:rsidTr="00742287">
        <w:trPr>
          <w:cantSplit/>
          <w:trHeight w:val="305"/>
        </w:trPr>
        <w:tc>
          <w:tcPr>
            <w:tcW w:w="1901" w:type="dxa"/>
          </w:tcPr>
          <w:p w:rsidR="000F005C" w:rsidRPr="00743F52" w:rsidRDefault="000F005C" w:rsidP="000F005C">
            <w:pPr>
              <w:numPr>
                <w:ilvl w:val="0"/>
                <w:numId w:val="6"/>
              </w:numPr>
              <w:tabs>
                <w:tab w:val="left" w:pos="1080"/>
              </w:tabs>
              <w:jc w:val="center"/>
            </w:pPr>
            <w:r w:rsidRPr="00743F52">
              <w:t>NA</w:t>
            </w:r>
          </w:p>
        </w:tc>
        <w:tc>
          <w:tcPr>
            <w:tcW w:w="1901" w:type="dxa"/>
          </w:tcPr>
          <w:p w:rsidR="000F005C" w:rsidRPr="00743F52" w:rsidRDefault="000F005C" w:rsidP="00742287">
            <w:pPr>
              <w:numPr>
                <w:ilvl w:val="0"/>
                <w:numId w:val="1"/>
              </w:numPr>
              <w:tabs>
                <w:tab w:val="left" w:pos="1080"/>
              </w:tabs>
              <w:jc w:val="center"/>
            </w:pPr>
            <w:r w:rsidRPr="00743F52">
              <w:t>1</w:t>
            </w:r>
          </w:p>
        </w:tc>
        <w:tc>
          <w:tcPr>
            <w:tcW w:w="1902" w:type="dxa"/>
          </w:tcPr>
          <w:p w:rsidR="000F005C" w:rsidRPr="00743F52" w:rsidRDefault="000F005C" w:rsidP="00742287">
            <w:pPr>
              <w:numPr>
                <w:ilvl w:val="0"/>
                <w:numId w:val="2"/>
              </w:numPr>
              <w:tabs>
                <w:tab w:val="left" w:pos="1080"/>
              </w:tabs>
              <w:jc w:val="center"/>
            </w:pPr>
            <w:r w:rsidRPr="00743F52">
              <w:t>2</w:t>
            </w:r>
          </w:p>
        </w:tc>
        <w:tc>
          <w:tcPr>
            <w:tcW w:w="1901" w:type="dxa"/>
          </w:tcPr>
          <w:p w:rsidR="000F005C" w:rsidRPr="008F2687" w:rsidRDefault="000F005C" w:rsidP="00742287">
            <w:pPr>
              <w:numPr>
                <w:ilvl w:val="0"/>
                <w:numId w:val="3"/>
              </w:numPr>
              <w:tabs>
                <w:tab w:val="left" w:pos="1080"/>
              </w:tabs>
              <w:jc w:val="center"/>
              <w:rPr>
                <w:color w:val="000000"/>
              </w:rPr>
            </w:pPr>
            <w:r w:rsidRPr="008F2687">
              <w:rPr>
                <w:color w:val="000000"/>
              </w:rPr>
              <w:t>3</w:t>
            </w:r>
          </w:p>
        </w:tc>
        <w:tc>
          <w:tcPr>
            <w:tcW w:w="1902" w:type="dxa"/>
          </w:tcPr>
          <w:p w:rsidR="000F005C" w:rsidRPr="008F2687" w:rsidRDefault="000F005C" w:rsidP="00742287">
            <w:pPr>
              <w:numPr>
                <w:ilvl w:val="0"/>
                <w:numId w:val="4"/>
              </w:numPr>
              <w:tabs>
                <w:tab w:val="left" w:pos="1080"/>
              </w:tabs>
              <w:jc w:val="center"/>
              <w:rPr>
                <w:color w:val="000000"/>
              </w:rPr>
            </w:pPr>
            <w:r w:rsidRPr="008F2687">
              <w:rPr>
                <w:color w:val="000000"/>
              </w:rPr>
              <w:t>4</w:t>
            </w:r>
          </w:p>
        </w:tc>
      </w:tr>
      <w:tr w:rsidR="000F005C" w:rsidRPr="00743F52" w:rsidTr="00742287">
        <w:trPr>
          <w:cantSplit/>
          <w:trHeight w:val="305"/>
        </w:trPr>
        <w:tc>
          <w:tcPr>
            <w:tcW w:w="1901" w:type="dxa"/>
          </w:tcPr>
          <w:p w:rsidR="000F005C" w:rsidRDefault="000F005C" w:rsidP="00742287">
            <w:pPr>
              <w:pStyle w:val="Level1"/>
              <w:tabs>
                <w:tab w:val="left" w:pos="2190"/>
                <w:tab w:val="left" w:pos="7992"/>
                <w:tab w:val="left" w:pos="8208"/>
                <w:tab w:val="left" w:pos="8424"/>
                <w:tab w:val="left" w:pos="8640"/>
              </w:tabs>
              <w:ind w:left="0"/>
              <w:jc w:val="center"/>
              <w:rPr>
                <w:szCs w:val="24"/>
                <w:rtl/>
              </w:rPr>
            </w:pPr>
            <w:r>
              <w:rPr>
                <w:rFonts w:hint="cs"/>
                <w:szCs w:val="24"/>
                <w:rtl/>
              </w:rPr>
              <w:t>موضوعیت ندارد</w:t>
            </w:r>
          </w:p>
          <w:p w:rsidR="002215F8" w:rsidRPr="00743F52" w:rsidRDefault="002215F8" w:rsidP="00742287">
            <w:pPr>
              <w:pStyle w:val="Level1"/>
              <w:tabs>
                <w:tab w:val="left" w:pos="2190"/>
                <w:tab w:val="left" w:pos="7992"/>
                <w:tab w:val="left" w:pos="8208"/>
                <w:tab w:val="left" w:pos="8424"/>
                <w:tab w:val="left" w:pos="8640"/>
              </w:tabs>
              <w:ind w:left="0"/>
              <w:jc w:val="center"/>
              <w:rPr>
                <w:szCs w:val="24"/>
              </w:rPr>
            </w:pPr>
            <w:r>
              <w:rPr>
                <w:szCs w:val="24"/>
              </w:rPr>
              <w:t>Not applicable</w:t>
            </w:r>
          </w:p>
        </w:tc>
        <w:tc>
          <w:tcPr>
            <w:tcW w:w="1901" w:type="dxa"/>
          </w:tcPr>
          <w:p w:rsidR="000F005C" w:rsidRPr="00743F52" w:rsidRDefault="000F005C" w:rsidP="00742287">
            <w:pPr>
              <w:pStyle w:val="Level1"/>
              <w:tabs>
                <w:tab w:val="left" w:pos="-532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7128"/>
                <w:tab w:val="left" w:pos="7344"/>
                <w:tab w:val="left" w:pos="7452"/>
                <w:tab w:val="left" w:pos="7560"/>
                <w:tab w:val="left" w:pos="7776"/>
                <w:tab w:val="left" w:pos="7992"/>
                <w:tab w:val="left" w:pos="8208"/>
                <w:tab w:val="left" w:pos="8424"/>
                <w:tab w:val="left" w:pos="8640"/>
              </w:tabs>
              <w:ind w:left="0"/>
              <w:jc w:val="center"/>
              <w:rPr>
                <w:szCs w:val="24"/>
                <w:rtl/>
              </w:rPr>
            </w:pPr>
            <w:r w:rsidRPr="00743F52">
              <w:rPr>
                <w:szCs w:val="24"/>
                <w:rtl/>
              </w:rPr>
              <w:t xml:space="preserve">به ندرت </w:t>
            </w:r>
          </w:p>
          <w:p w:rsidR="000F005C" w:rsidRDefault="000F005C" w:rsidP="00742287">
            <w:pPr>
              <w:pStyle w:val="Level1"/>
              <w:tabs>
                <w:tab w:val="left" w:pos="-532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7128"/>
                <w:tab w:val="left" w:pos="7344"/>
                <w:tab w:val="left" w:pos="7452"/>
                <w:tab w:val="left" w:pos="7560"/>
                <w:tab w:val="left" w:pos="7776"/>
                <w:tab w:val="left" w:pos="7992"/>
                <w:tab w:val="left" w:pos="8208"/>
                <w:tab w:val="left" w:pos="8424"/>
                <w:tab w:val="left" w:pos="8640"/>
              </w:tabs>
              <w:ind w:left="0"/>
              <w:jc w:val="center"/>
              <w:rPr>
                <w:szCs w:val="24"/>
              </w:rPr>
            </w:pPr>
            <w:r w:rsidRPr="00743F52">
              <w:rPr>
                <w:szCs w:val="24"/>
              </w:rPr>
              <w:t xml:space="preserve"> (&lt;25%)</w:t>
            </w:r>
          </w:p>
          <w:p w:rsidR="0093526D" w:rsidRPr="00743F52" w:rsidRDefault="0093526D" w:rsidP="00742287">
            <w:pPr>
              <w:pStyle w:val="Level1"/>
              <w:tabs>
                <w:tab w:val="left" w:pos="-5328"/>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7128"/>
                <w:tab w:val="left" w:pos="7344"/>
                <w:tab w:val="left" w:pos="7452"/>
                <w:tab w:val="left" w:pos="7560"/>
                <w:tab w:val="left" w:pos="7776"/>
                <w:tab w:val="left" w:pos="7992"/>
                <w:tab w:val="left" w:pos="8208"/>
                <w:tab w:val="left" w:pos="8424"/>
                <w:tab w:val="left" w:pos="8640"/>
              </w:tabs>
              <w:ind w:left="0"/>
              <w:jc w:val="center"/>
              <w:rPr>
                <w:szCs w:val="24"/>
              </w:rPr>
            </w:pPr>
            <w:r>
              <w:rPr>
                <w:szCs w:val="24"/>
              </w:rPr>
              <w:t>Rarely</w:t>
            </w:r>
          </w:p>
        </w:tc>
        <w:tc>
          <w:tcPr>
            <w:tcW w:w="1902" w:type="dxa"/>
          </w:tcPr>
          <w:p w:rsidR="000F005C" w:rsidRDefault="000F005C" w:rsidP="00742287">
            <w:pPr>
              <w:pStyle w:val="Level1"/>
              <w:tabs>
                <w:tab w:val="left" w:pos="2190"/>
                <w:tab w:val="left" w:pos="7992"/>
                <w:tab w:val="left" w:pos="8208"/>
                <w:tab w:val="left" w:pos="8424"/>
                <w:tab w:val="left" w:pos="8640"/>
              </w:tabs>
              <w:ind w:left="0"/>
              <w:jc w:val="center"/>
              <w:rPr>
                <w:szCs w:val="24"/>
                <w:rtl/>
              </w:rPr>
            </w:pPr>
            <w:r w:rsidRPr="00743F52">
              <w:rPr>
                <w:szCs w:val="24"/>
                <w:rtl/>
              </w:rPr>
              <w:t xml:space="preserve">گاهی </w:t>
            </w:r>
          </w:p>
          <w:p w:rsidR="000F005C" w:rsidRDefault="000F005C" w:rsidP="00742287">
            <w:pPr>
              <w:pStyle w:val="Level1"/>
              <w:tabs>
                <w:tab w:val="left" w:pos="2190"/>
                <w:tab w:val="left" w:pos="7992"/>
                <w:tab w:val="left" w:pos="8208"/>
                <w:tab w:val="left" w:pos="8424"/>
                <w:tab w:val="left" w:pos="8640"/>
              </w:tabs>
              <w:ind w:left="0"/>
              <w:jc w:val="center"/>
              <w:rPr>
                <w:szCs w:val="24"/>
              </w:rPr>
            </w:pPr>
            <w:r w:rsidRPr="00743F52">
              <w:rPr>
                <w:szCs w:val="24"/>
              </w:rPr>
              <w:t>(25-50%)</w:t>
            </w:r>
          </w:p>
          <w:p w:rsidR="0093526D" w:rsidRPr="00743F52" w:rsidRDefault="0093526D" w:rsidP="00742287">
            <w:pPr>
              <w:pStyle w:val="Level1"/>
              <w:tabs>
                <w:tab w:val="left" w:pos="2190"/>
                <w:tab w:val="left" w:pos="7992"/>
                <w:tab w:val="left" w:pos="8208"/>
                <w:tab w:val="left" w:pos="8424"/>
                <w:tab w:val="left" w:pos="8640"/>
              </w:tabs>
              <w:ind w:left="0"/>
              <w:jc w:val="center"/>
              <w:rPr>
                <w:szCs w:val="24"/>
              </w:rPr>
            </w:pPr>
            <w:r>
              <w:rPr>
                <w:szCs w:val="24"/>
              </w:rPr>
              <w:t xml:space="preserve">Sometimes </w:t>
            </w:r>
          </w:p>
        </w:tc>
        <w:tc>
          <w:tcPr>
            <w:tcW w:w="1901" w:type="dxa"/>
          </w:tcPr>
          <w:p w:rsidR="000F005C" w:rsidRPr="008F2687" w:rsidRDefault="000F005C" w:rsidP="00742287">
            <w:pPr>
              <w:pStyle w:val="a4"/>
              <w:tabs>
                <w:tab w:val="left" w:pos="2190"/>
                <w:tab w:val="left" w:pos="7992"/>
                <w:tab w:val="left" w:pos="8208"/>
                <w:tab w:val="left" w:pos="8424"/>
                <w:tab w:val="left" w:pos="8640"/>
              </w:tabs>
              <w:rPr>
                <w:b w:val="0"/>
                <w:bCs w:val="0"/>
                <w:color w:val="000000"/>
                <w:rtl/>
              </w:rPr>
            </w:pPr>
            <w:r w:rsidRPr="008F2687">
              <w:rPr>
                <w:rFonts w:hint="cs"/>
                <w:b w:val="0"/>
                <w:bCs w:val="0"/>
                <w:color w:val="000000"/>
                <w:rtl/>
              </w:rPr>
              <w:t xml:space="preserve">اغلب </w:t>
            </w:r>
          </w:p>
          <w:p w:rsidR="000F005C" w:rsidRDefault="000F005C" w:rsidP="00742287">
            <w:pPr>
              <w:pStyle w:val="a4"/>
              <w:tabs>
                <w:tab w:val="left" w:pos="2190"/>
                <w:tab w:val="left" w:pos="7992"/>
                <w:tab w:val="left" w:pos="8208"/>
                <w:tab w:val="left" w:pos="8424"/>
                <w:tab w:val="left" w:pos="8640"/>
              </w:tabs>
              <w:rPr>
                <w:b w:val="0"/>
                <w:bCs w:val="0"/>
                <w:color w:val="000000"/>
              </w:rPr>
            </w:pPr>
            <w:r w:rsidRPr="008F2687">
              <w:rPr>
                <w:b w:val="0"/>
                <w:bCs w:val="0"/>
                <w:color w:val="000000"/>
              </w:rPr>
              <w:t>(50-75%)</w:t>
            </w:r>
          </w:p>
          <w:p w:rsidR="00D22252" w:rsidRPr="008F2687" w:rsidRDefault="00D22252" w:rsidP="00742287">
            <w:pPr>
              <w:pStyle w:val="a4"/>
              <w:tabs>
                <w:tab w:val="left" w:pos="2190"/>
                <w:tab w:val="left" w:pos="7992"/>
                <w:tab w:val="left" w:pos="8208"/>
                <w:tab w:val="left" w:pos="8424"/>
                <w:tab w:val="left" w:pos="8640"/>
              </w:tabs>
              <w:rPr>
                <w:b w:val="0"/>
                <w:bCs w:val="0"/>
                <w:color w:val="000000"/>
              </w:rPr>
            </w:pPr>
            <w:r>
              <w:rPr>
                <w:b w:val="0"/>
                <w:bCs w:val="0"/>
                <w:color w:val="000000"/>
              </w:rPr>
              <w:t xml:space="preserve">Often  </w:t>
            </w:r>
          </w:p>
        </w:tc>
        <w:tc>
          <w:tcPr>
            <w:tcW w:w="1902" w:type="dxa"/>
          </w:tcPr>
          <w:p w:rsidR="000F005C" w:rsidRPr="008F2687" w:rsidRDefault="000F005C" w:rsidP="00742287">
            <w:pPr>
              <w:pStyle w:val="Level1"/>
              <w:tabs>
                <w:tab w:val="left" w:pos="2190"/>
                <w:tab w:val="left" w:pos="7992"/>
                <w:tab w:val="left" w:pos="8208"/>
                <w:tab w:val="left" w:pos="8424"/>
                <w:tab w:val="left" w:pos="8640"/>
              </w:tabs>
              <w:ind w:left="0"/>
              <w:jc w:val="center"/>
              <w:rPr>
                <w:color w:val="000000"/>
                <w:szCs w:val="24"/>
                <w:rtl/>
              </w:rPr>
            </w:pPr>
            <w:r w:rsidRPr="008F2687">
              <w:rPr>
                <w:rFonts w:hint="cs"/>
                <w:color w:val="000000"/>
                <w:szCs w:val="24"/>
                <w:rtl/>
              </w:rPr>
              <w:t>همیشه</w:t>
            </w:r>
          </w:p>
          <w:p w:rsidR="000F005C" w:rsidRDefault="000F005C" w:rsidP="00742287">
            <w:pPr>
              <w:pStyle w:val="Level1"/>
              <w:tabs>
                <w:tab w:val="left" w:pos="2190"/>
                <w:tab w:val="left" w:pos="7992"/>
                <w:tab w:val="left" w:pos="8208"/>
                <w:tab w:val="left" w:pos="8424"/>
                <w:tab w:val="left" w:pos="8640"/>
              </w:tabs>
              <w:ind w:left="0"/>
              <w:jc w:val="center"/>
              <w:rPr>
                <w:color w:val="000000"/>
                <w:szCs w:val="24"/>
              </w:rPr>
            </w:pPr>
            <w:r w:rsidRPr="008F2687">
              <w:rPr>
                <w:color w:val="000000"/>
                <w:szCs w:val="24"/>
                <w:rtl/>
              </w:rPr>
              <w:t xml:space="preserve"> </w:t>
            </w:r>
            <w:r w:rsidRPr="008F2687">
              <w:rPr>
                <w:color w:val="000000"/>
                <w:szCs w:val="24"/>
              </w:rPr>
              <w:t>(&gt;75%)</w:t>
            </w:r>
          </w:p>
          <w:p w:rsidR="0093526D" w:rsidRPr="008F2687" w:rsidRDefault="00D22252" w:rsidP="00742287">
            <w:pPr>
              <w:pStyle w:val="Level1"/>
              <w:tabs>
                <w:tab w:val="left" w:pos="2190"/>
                <w:tab w:val="left" w:pos="7992"/>
                <w:tab w:val="left" w:pos="8208"/>
                <w:tab w:val="left" w:pos="8424"/>
                <w:tab w:val="left" w:pos="8640"/>
              </w:tabs>
              <w:ind w:left="0"/>
              <w:jc w:val="center"/>
              <w:rPr>
                <w:color w:val="000000"/>
                <w:szCs w:val="24"/>
              </w:rPr>
            </w:pPr>
            <w:r>
              <w:rPr>
                <w:color w:val="000000"/>
                <w:szCs w:val="24"/>
              </w:rPr>
              <w:t xml:space="preserve">Almost </w:t>
            </w:r>
            <w:r w:rsidR="0093526D">
              <w:rPr>
                <w:color w:val="000000"/>
                <w:szCs w:val="24"/>
              </w:rPr>
              <w:t xml:space="preserve">Always </w:t>
            </w:r>
          </w:p>
        </w:tc>
      </w:tr>
    </w:tbl>
    <w:p w:rsidR="000F005C" w:rsidRPr="00B068EE" w:rsidRDefault="000F005C" w:rsidP="000F005C">
      <w:pPr>
        <w:pStyle w:val="a4"/>
        <w:jc w:val="left"/>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7" w:type="dxa"/>
          <w:right w:w="107" w:type="dxa"/>
        </w:tblCellMar>
        <w:tblLook w:val="0000" w:firstRow="0" w:lastRow="0" w:firstColumn="0" w:lastColumn="0" w:noHBand="0" w:noVBand="0"/>
      </w:tblPr>
      <w:tblGrid>
        <w:gridCol w:w="5532"/>
        <w:gridCol w:w="1212"/>
        <w:gridCol w:w="654"/>
        <w:gridCol w:w="654"/>
        <w:gridCol w:w="654"/>
        <w:gridCol w:w="654"/>
      </w:tblGrid>
      <w:tr w:rsidR="00626799" w:rsidRPr="00626799" w:rsidTr="00626799">
        <w:trPr>
          <w:cantSplit/>
          <w:trHeight w:val="305"/>
        </w:trPr>
        <w:tc>
          <w:tcPr>
            <w:tcW w:w="0" w:type="auto"/>
            <w:gridSpan w:val="6"/>
            <w:tcBorders>
              <w:top w:val="nil"/>
              <w:left w:val="nil"/>
              <w:right w:val="nil"/>
            </w:tcBorders>
            <w:shd w:val="clear" w:color="auto" w:fill="FFFFFF"/>
          </w:tcPr>
          <w:p w:rsidR="007A0B94" w:rsidRPr="00626799" w:rsidRDefault="007A0B94" w:rsidP="00626799">
            <w:pPr>
              <w:jc w:val="center"/>
              <w:rPr>
                <w:b/>
                <w:bCs/>
                <w:color w:val="000000" w:themeColor="text1"/>
                <w:lang w:bidi="fa-IR"/>
              </w:rPr>
            </w:pPr>
            <w:r w:rsidRPr="00626799">
              <w:rPr>
                <w:rFonts w:hint="cs"/>
                <w:b/>
                <w:bCs/>
                <w:color w:val="000000" w:themeColor="text1"/>
                <w:rtl/>
                <w:lang w:bidi="fa-IR"/>
              </w:rPr>
              <w:t>رهبری اموزش بالینی و کار تیمی</w:t>
            </w:r>
          </w:p>
          <w:p w:rsidR="000F005C" w:rsidRPr="00626799" w:rsidRDefault="00626799" w:rsidP="007A0B94">
            <w:pPr>
              <w:pStyle w:val="Level1"/>
              <w:tabs>
                <w:tab w:val="left" w:pos="2190"/>
                <w:tab w:val="left" w:pos="7992"/>
                <w:tab w:val="left" w:pos="8208"/>
                <w:tab w:val="left" w:pos="8424"/>
                <w:tab w:val="left" w:pos="8640"/>
              </w:tabs>
              <w:ind w:left="0"/>
              <w:jc w:val="center"/>
              <w:rPr>
                <w:b/>
                <w:bCs/>
                <w:color w:val="000000" w:themeColor="text1"/>
                <w:sz w:val="22"/>
                <w:szCs w:val="22"/>
              </w:rPr>
            </w:pPr>
            <w:r w:rsidRPr="00626799">
              <w:rPr>
                <w:b/>
                <w:bCs/>
                <w:color w:val="000000" w:themeColor="text1"/>
              </w:rPr>
              <w:t>Leadership, Management, and Teamwork</w:t>
            </w:r>
          </w:p>
        </w:tc>
      </w:tr>
      <w:tr w:rsidR="00626799" w:rsidRPr="00626799" w:rsidTr="00F83FC2">
        <w:trPr>
          <w:trHeight w:val="305"/>
        </w:trPr>
        <w:tc>
          <w:tcPr>
            <w:tcW w:w="0" w:type="auto"/>
            <w:shd w:val="clear" w:color="auto" w:fill="FFFFFF"/>
          </w:tcPr>
          <w:p w:rsidR="00B551FD" w:rsidRPr="00626799" w:rsidRDefault="00B551FD" w:rsidP="00A659D3">
            <w:pPr>
              <w:pStyle w:val="a7"/>
              <w:numPr>
                <w:ilvl w:val="0"/>
                <w:numId w:val="8"/>
              </w:numPr>
              <w:bidi/>
              <w:ind w:left="375" w:hanging="345"/>
              <w:rPr>
                <w:color w:val="000000" w:themeColor="text1"/>
                <w:sz w:val="22"/>
                <w:szCs w:val="22"/>
              </w:rPr>
            </w:pPr>
            <w:r w:rsidRPr="00626799">
              <w:rPr>
                <w:rFonts w:hint="cs"/>
                <w:color w:val="000000" w:themeColor="text1"/>
                <w:sz w:val="22"/>
                <w:szCs w:val="22"/>
                <w:rtl/>
              </w:rPr>
              <w:t>در</w:t>
            </w:r>
            <w:r w:rsidRPr="00626799">
              <w:rPr>
                <w:color w:val="000000" w:themeColor="text1"/>
                <w:sz w:val="22"/>
                <w:szCs w:val="22"/>
              </w:rPr>
              <w:t xml:space="preserve"> </w:t>
            </w:r>
            <w:r w:rsidRPr="00626799">
              <w:rPr>
                <w:rFonts w:hint="cs"/>
                <w:color w:val="000000" w:themeColor="text1"/>
                <w:sz w:val="22"/>
                <w:szCs w:val="22"/>
                <w:rtl/>
              </w:rPr>
              <w:t>برخورد</w:t>
            </w:r>
            <w:r w:rsidRPr="00626799">
              <w:rPr>
                <w:color w:val="000000" w:themeColor="text1"/>
                <w:sz w:val="22"/>
                <w:szCs w:val="22"/>
              </w:rPr>
              <w:t xml:space="preserve"> </w:t>
            </w:r>
            <w:r w:rsidRPr="00626799">
              <w:rPr>
                <w:rFonts w:hint="cs"/>
                <w:color w:val="000000" w:themeColor="text1"/>
                <w:sz w:val="22"/>
                <w:szCs w:val="22"/>
                <w:rtl/>
              </w:rPr>
              <w:t>با</w:t>
            </w:r>
            <w:r w:rsidRPr="00626799">
              <w:rPr>
                <w:color w:val="000000" w:themeColor="text1"/>
                <w:sz w:val="22"/>
                <w:szCs w:val="22"/>
              </w:rPr>
              <w:t xml:space="preserve"> </w:t>
            </w:r>
            <w:r w:rsidRPr="00626799">
              <w:rPr>
                <w:rFonts w:hint="cs"/>
                <w:color w:val="000000" w:themeColor="text1"/>
                <w:sz w:val="22"/>
                <w:szCs w:val="22"/>
                <w:rtl/>
              </w:rPr>
              <w:t>بيماران</w:t>
            </w:r>
            <w:r w:rsidRPr="00626799">
              <w:rPr>
                <w:color w:val="000000" w:themeColor="text1"/>
                <w:sz w:val="22"/>
                <w:szCs w:val="22"/>
              </w:rPr>
              <w:t xml:space="preserve"> </w:t>
            </w:r>
            <w:r w:rsidRPr="00626799">
              <w:rPr>
                <w:rFonts w:hint="cs"/>
                <w:color w:val="000000" w:themeColor="text1"/>
                <w:sz w:val="22"/>
                <w:szCs w:val="22"/>
                <w:rtl/>
              </w:rPr>
              <w:t>به</w:t>
            </w:r>
            <w:r w:rsidRPr="00626799">
              <w:rPr>
                <w:color w:val="000000" w:themeColor="text1"/>
                <w:sz w:val="22"/>
                <w:szCs w:val="22"/>
              </w:rPr>
              <w:t xml:space="preserve"> </w:t>
            </w:r>
            <w:r w:rsidRPr="00626799">
              <w:rPr>
                <w:rFonts w:hint="cs"/>
                <w:color w:val="000000" w:themeColor="text1"/>
                <w:sz w:val="22"/>
                <w:szCs w:val="22"/>
                <w:rtl/>
              </w:rPr>
              <w:t>تمام</w:t>
            </w:r>
            <w:r w:rsidRPr="00626799">
              <w:rPr>
                <w:color w:val="000000" w:themeColor="text1"/>
                <w:sz w:val="22"/>
                <w:szCs w:val="22"/>
              </w:rPr>
              <w:t xml:space="preserve"> </w:t>
            </w:r>
            <w:r w:rsidRPr="00626799">
              <w:rPr>
                <w:rFonts w:hint="cs"/>
                <w:color w:val="000000" w:themeColor="text1"/>
                <w:sz w:val="22"/>
                <w:szCs w:val="22"/>
                <w:rtl/>
              </w:rPr>
              <w:t>ابعاد</w:t>
            </w:r>
            <w:r w:rsidRPr="00626799">
              <w:rPr>
                <w:color w:val="000000" w:themeColor="text1"/>
                <w:sz w:val="22"/>
                <w:szCs w:val="22"/>
              </w:rPr>
              <w:t xml:space="preserve"> </w:t>
            </w:r>
            <w:r w:rsidRPr="00626799">
              <w:rPr>
                <w:rFonts w:hint="cs"/>
                <w:color w:val="000000" w:themeColor="text1"/>
                <w:sz w:val="22"/>
                <w:szCs w:val="22"/>
                <w:rtl/>
              </w:rPr>
              <w:t>جسمي،</w:t>
            </w:r>
            <w:r w:rsidRPr="00626799">
              <w:rPr>
                <w:color w:val="000000" w:themeColor="text1"/>
                <w:sz w:val="22"/>
                <w:szCs w:val="22"/>
              </w:rPr>
              <w:t xml:space="preserve"> </w:t>
            </w:r>
            <w:r w:rsidRPr="00626799">
              <w:rPr>
                <w:rFonts w:hint="cs"/>
                <w:color w:val="000000" w:themeColor="text1"/>
                <w:sz w:val="22"/>
                <w:szCs w:val="22"/>
                <w:rtl/>
              </w:rPr>
              <w:t>رواني</w:t>
            </w:r>
            <w:r w:rsidRPr="00626799">
              <w:rPr>
                <w:color w:val="000000" w:themeColor="text1"/>
                <w:sz w:val="22"/>
                <w:szCs w:val="22"/>
              </w:rPr>
              <w:t xml:space="preserve"> </w:t>
            </w:r>
            <w:r w:rsidRPr="00626799">
              <w:rPr>
                <w:rFonts w:hint="cs"/>
                <w:color w:val="000000" w:themeColor="text1"/>
                <w:sz w:val="22"/>
                <w:szCs w:val="22"/>
                <w:rtl/>
              </w:rPr>
              <w:t>واجتماعي</w:t>
            </w:r>
            <w:r w:rsidRPr="00626799">
              <w:rPr>
                <w:color w:val="000000" w:themeColor="text1"/>
                <w:sz w:val="22"/>
                <w:szCs w:val="22"/>
              </w:rPr>
              <w:t xml:space="preserve"> </w:t>
            </w:r>
            <w:r w:rsidRPr="00626799">
              <w:rPr>
                <w:rFonts w:hint="cs"/>
                <w:color w:val="000000" w:themeColor="text1"/>
                <w:sz w:val="22"/>
                <w:szCs w:val="22"/>
                <w:rtl/>
              </w:rPr>
              <w:t>آنان</w:t>
            </w:r>
            <w:r w:rsidRPr="00626799">
              <w:rPr>
                <w:color w:val="000000" w:themeColor="text1"/>
                <w:sz w:val="22"/>
                <w:szCs w:val="22"/>
              </w:rPr>
              <w:t xml:space="preserve"> </w:t>
            </w:r>
            <w:r w:rsidRPr="00626799">
              <w:rPr>
                <w:rFonts w:hint="cs"/>
                <w:color w:val="000000" w:themeColor="text1"/>
                <w:sz w:val="22"/>
                <w:szCs w:val="22"/>
                <w:rtl/>
              </w:rPr>
              <w:t>توجه</w:t>
            </w:r>
            <w:r w:rsidRPr="00626799">
              <w:rPr>
                <w:color w:val="000000" w:themeColor="text1"/>
                <w:sz w:val="22"/>
                <w:szCs w:val="22"/>
              </w:rPr>
              <w:t xml:space="preserve"> </w:t>
            </w:r>
            <w:r w:rsidRPr="00626799">
              <w:rPr>
                <w:rFonts w:hint="cs"/>
                <w:color w:val="000000" w:themeColor="text1"/>
                <w:sz w:val="22"/>
                <w:szCs w:val="22"/>
                <w:rtl/>
              </w:rPr>
              <w:t xml:space="preserve">می کند </w:t>
            </w:r>
          </w:p>
          <w:p w:rsidR="00B551FD" w:rsidRPr="00626799" w:rsidRDefault="00742287" w:rsidP="00A659D3">
            <w:pPr>
              <w:ind w:left="375" w:hanging="345"/>
              <w:rPr>
                <w:color w:val="000000" w:themeColor="text1"/>
                <w:rtl/>
                <w:lang w:bidi="fa-IR"/>
              </w:rPr>
            </w:pPr>
            <w:r w:rsidRPr="00742287">
              <w:rPr>
                <w:color w:val="000000" w:themeColor="text1"/>
                <w:sz w:val="22"/>
                <w:szCs w:val="22"/>
              </w:rPr>
              <w:t>The student pay attention to patients as an individual and is concern for the physical, psychological, and social aspects of their disease</w:t>
            </w:r>
            <w:r>
              <w:rPr>
                <w:color w:val="000000" w:themeColor="text1"/>
                <w:sz w:val="22"/>
                <w:szCs w:val="22"/>
              </w:rPr>
              <w:t>.</w:t>
            </w:r>
          </w:p>
        </w:tc>
        <w:tc>
          <w:tcPr>
            <w:tcW w:w="0" w:type="auto"/>
            <w:shd w:val="clear" w:color="auto" w:fill="FFFFFF"/>
            <w:vAlign w:val="center"/>
          </w:tcPr>
          <w:p w:rsidR="00B551FD" w:rsidRPr="00626799" w:rsidRDefault="00B551FD"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B551FD" w:rsidRPr="00626799" w:rsidRDefault="00B551FD"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B551FD" w:rsidRPr="00626799" w:rsidRDefault="00B551FD"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B551FD" w:rsidRPr="00626799" w:rsidRDefault="00B551FD"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B551FD" w:rsidRPr="00626799" w:rsidRDefault="00B551FD"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rPr>
            </w:pPr>
            <w:r w:rsidRPr="00626799">
              <w:rPr>
                <w:color w:val="000000" w:themeColor="text1"/>
                <w:rtl/>
              </w:rPr>
              <w:t>در صورت نیاز</w:t>
            </w:r>
            <w:r w:rsidRPr="00626799">
              <w:rPr>
                <w:rFonts w:hint="cs"/>
                <w:color w:val="000000" w:themeColor="text1"/>
                <w:rtl/>
              </w:rPr>
              <w:t>،</w:t>
            </w:r>
            <w:r w:rsidRPr="00626799">
              <w:rPr>
                <w:color w:val="000000" w:themeColor="text1"/>
                <w:rtl/>
              </w:rPr>
              <w:t xml:space="preserve"> </w:t>
            </w:r>
            <w:r w:rsidRPr="00626799">
              <w:rPr>
                <w:rFonts w:hint="cs"/>
                <w:color w:val="000000" w:themeColor="text1"/>
                <w:rtl/>
              </w:rPr>
              <w:t>با سایر اعضای تیم ارائه دهنده ی خدمات سلامت همکاری به موقع و مناسبی دارد تا طرح درمانی یکپارچه و مستمری برای بیمار ا</w:t>
            </w:r>
            <w:r w:rsidRPr="00626799">
              <w:rPr>
                <w:rFonts w:hint="cs"/>
                <w:color w:val="000000" w:themeColor="text1"/>
                <w:rtl/>
                <w:lang w:bidi="fa-IR"/>
              </w:rPr>
              <w:t>ر</w:t>
            </w:r>
            <w:r w:rsidRPr="00626799">
              <w:rPr>
                <w:rFonts w:hint="cs"/>
                <w:color w:val="000000" w:themeColor="text1"/>
                <w:rtl/>
              </w:rPr>
              <w:t>ائه دهد</w:t>
            </w:r>
          </w:p>
          <w:p w:rsidR="00F93B35" w:rsidRPr="00626799" w:rsidRDefault="00F93B35" w:rsidP="00A659D3">
            <w:pPr>
              <w:bidi/>
              <w:ind w:left="375" w:hanging="345"/>
              <w:rPr>
                <w:color w:val="000000" w:themeColor="text1"/>
              </w:rPr>
            </w:pPr>
          </w:p>
          <w:p w:rsidR="00F93B35" w:rsidRPr="00626799" w:rsidRDefault="00F93B35" w:rsidP="00A659D3">
            <w:pPr>
              <w:ind w:left="375" w:hanging="345"/>
              <w:rPr>
                <w:color w:val="000000" w:themeColor="text1"/>
                <w:lang w:bidi="fa-IR"/>
              </w:rPr>
            </w:pPr>
            <w:r w:rsidRPr="00626799">
              <w:rPr>
                <w:color w:val="000000" w:themeColor="text1"/>
                <w:lang w:bidi="fa-IR"/>
              </w:rPr>
              <w:t xml:space="preserve">To provide an integrated and dynamic treatment plan for the patient, the student worked in collaboration with other members of the healthcare providers as needed. </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sz w:val="22"/>
                <w:szCs w:val="22"/>
              </w:rPr>
            </w:pPr>
            <w:r w:rsidRPr="00626799">
              <w:rPr>
                <w:rFonts w:hint="cs"/>
                <w:color w:val="000000" w:themeColor="text1"/>
                <w:sz w:val="22"/>
                <w:szCs w:val="22"/>
                <w:rtl/>
              </w:rPr>
              <w:t>در</w:t>
            </w:r>
            <w:r w:rsidRPr="00626799">
              <w:rPr>
                <w:color w:val="000000" w:themeColor="text1"/>
                <w:sz w:val="22"/>
                <w:szCs w:val="22"/>
              </w:rPr>
              <w:t xml:space="preserve"> </w:t>
            </w:r>
            <w:r w:rsidRPr="00626799">
              <w:rPr>
                <w:rFonts w:hint="cs"/>
                <w:color w:val="000000" w:themeColor="text1"/>
                <w:sz w:val="22"/>
                <w:szCs w:val="22"/>
                <w:rtl/>
              </w:rPr>
              <w:t>تمامي</w:t>
            </w:r>
            <w:r w:rsidRPr="00626799">
              <w:rPr>
                <w:color w:val="000000" w:themeColor="text1"/>
                <w:sz w:val="22"/>
                <w:szCs w:val="22"/>
              </w:rPr>
              <w:t xml:space="preserve"> </w:t>
            </w:r>
            <w:r w:rsidRPr="00626799">
              <w:rPr>
                <w:rFonts w:hint="cs"/>
                <w:color w:val="000000" w:themeColor="text1"/>
                <w:sz w:val="22"/>
                <w:szCs w:val="22"/>
                <w:rtl/>
              </w:rPr>
              <w:t>مراحل</w:t>
            </w:r>
            <w:r w:rsidRPr="00626799">
              <w:rPr>
                <w:color w:val="000000" w:themeColor="text1"/>
                <w:sz w:val="22"/>
                <w:szCs w:val="22"/>
              </w:rPr>
              <w:t xml:space="preserve"> </w:t>
            </w:r>
            <w:r w:rsidRPr="00626799">
              <w:rPr>
                <w:rFonts w:hint="cs"/>
                <w:color w:val="000000" w:themeColor="text1"/>
                <w:sz w:val="22"/>
                <w:szCs w:val="22"/>
                <w:rtl/>
              </w:rPr>
              <w:t>مراقبت</w:t>
            </w:r>
            <w:r w:rsidRPr="00626799">
              <w:rPr>
                <w:color w:val="000000" w:themeColor="text1"/>
                <w:sz w:val="22"/>
                <w:szCs w:val="22"/>
              </w:rPr>
              <w:t xml:space="preserve"> </w:t>
            </w:r>
            <w:r w:rsidRPr="00626799">
              <w:rPr>
                <w:rFonts w:hint="cs"/>
                <w:color w:val="000000" w:themeColor="text1"/>
                <w:sz w:val="22"/>
                <w:szCs w:val="22"/>
                <w:rtl/>
              </w:rPr>
              <w:t>از</w:t>
            </w:r>
            <w:r w:rsidRPr="00626799">
              <w:rPr>
                <w:color w:val="000000" w:themeColor="text1"/>
                <w:sz w:val="22"/>
                <w:szCs w:val="22"/>
              </w:rPr>
              <w:t xml:space="preserve"> </w:t>
            </w:r>
            <w:r w:rsidRPr="00626799">
              <w:rPr>
                <w:rFonts w:hint="cs"/>
                <w:color w:val="000000" w:themeColor="text1"/>
                <w:sz w:val="22"/>
                <w:szCs w:val="22"/>
                <w:rtl/>
              </w:rPr>
              <w:t>بيماران</w:t>
            </w:r>
            <w:r w:rsidRPr="00626799">
              <w:rPr>
                <w:color w:val="000000" w:themeColor="text1"/>
                <w:sz w:val="22"/>
                <w:szCs w:val="22"/>
              </w:rPr>
              <w:t xml:space="preserve"> </w:t>
            </w:r>
            <w:r w:rsidRPr="00626799">
              <w:rPr>
                <w:rFonts w:hint="cs"/>
                <w:color w:val="000000" w:themeColor="text1"/>
                <w:sz w:val="22"/>
                <w:szCs w:val="22"/>
                <w:rtl/>
              </w:rPr>
              <w:t>وقت</w:t>
            </w:r>
            <w:r w:rsidRPr="00626799">
              <w:rPr>
                <w:color w:val="000000" w:themeColor="text1"/>
                <w:sz w:val="22"/>
                <w:szCs w:val="22"/>
              </w:rPr>
              <w:t xml:space="preserve"> </w:t>
            </w:r>
            <w:r w:rsidRPr="00626799">
              <w:rPr>
                <w:rFonts w:hint="cs"/>
                <w:color w:val="000000" w:themeColor="text1"/>
                <w:sz w:val="22"/>
                <w:szCs w:val="22"/>
                <w:rtl/>
              </w:rPr>
              <w:t>كافي</w:t>
            </w:r>
            <w:r w:rsidRPr="00626799">
              <w:rPr>
                <w:color w:val="000000" w:themeColor="text1"/>
                <w:sz w:val="22"/>
                <w:szCs w:val="22"/>
              </w:rPr>
              <w:t xml:space="preserve"> </w:t>
            </w:r>
            <w:r w:rsidRPr="00626799">
              <w:rPr>
                <w:rFonts w:hint="cs"/>
                <w:color w:val="000000" w:themeColor="text1"/>
                <w:sz w:val="22"/>
                <w:szCs w:val="22"/>
                <w:rtl/>
              </w:rPr>
              <w:t>صرف</w:t>
            </w:r>
            <w:r w:rsidRPr="00626799">
              <w:rPr>
                <w:color w:val="000000" w:themeColor="text1"/>
                <w:sz w:val="22"/>
                <w:szCs w:val="22"/>
              </w:rPr>
              <w:t xml:space="preserve"> </w:t>
            </w:r>
            <w:r w:rsidRPr="00626799">
              <w:rPr>
                <w:rFonts w:hint="cs"/>
                <w:color w:val="000000" w:themeColor="text1"/>
                <w:sz w:val="22"/>
                <w:szCs w:val="22"/>
                <w:rtl/>
              </w:rPr>
              <w:t>می کند</w:t>
            </w:r>
          </w:p>
          <w:p w:rsidR="00F93B35" w:rsidRPr="00626799" w:rsidRDefault="00F93B35" w:rsidP="00A659D3">
            <w:pPr>
              <w:ind w:left="375" w:hanging="345"/>
              <w:rPr>
                <w:color w:val="000000" w:themeColor="text1"/>
              </w:rPr>
            </w:pPr>
            <w:r w:rsidRPr="00626799">
              <w:rPr>
                <w:color w:val="000000" w:themeColor="text1"/>
              </w:rPr>
              <w:t xml:space="preserve">The student spends enough time in all stages of the patient care process </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rFonts w:ascii="BNazaninBold" w:hAnsi="TimesNewRomanPSMT" w:cs="BNazaninBold"/>
                <w:color w:val="000000" w:themeColor="text1"/>
                <w:sz w:val="22"/>
                <w:szCs w:val="22"/>
                <w:rtl/>
                <w:lang w:bidi="fa-IR"/>
              </w:rPr>
            </w:pPr>
            <w:r w:rsidRPr="00626799">
              <w:rPr>
                <w:rFonts w:ascii="BNazaninBold" w:hAnsi="TimesNewRomanPSMT" w:cs="BNazaninBold" w:hint="cs"/>
                <w:color w:val="000000" w:themeColor="text1"/>
                <w:sz w:val="22"/>
                <w:szCs w:val="22"/>
                <w:rtl/>
                <w:lang w:bidi="fa-IR"/>
              </w:rPr>
              <w:t xml:space="preserve">مستندات مربوط به وضعیت بیمار یا مراقبت های انجام شده برای او را به طور کامل </w:t>
            </w:r>
            <w:r w:rsidRPr="00626799">
              <w:rPr>
                <w:rFonts w:ascii="BNazaninBold" w:hAnsi="TimesNewRomanPSMT" w:cstheme="minorBidi" w:hint="cs"/>
                <w:color w:val="000000" w:themeColor="text1"/>
                <w:sz w:val="22"/>
                <w:szCs w:val="22"/>
                <w:rtl/>
                <w:lang w:bidi="fa-IR"/>
              </w:rPr>
              <w:t xml:space="preserve">و دقیق </w:t>
            </w:r>
            <w:r w:rsidRPr="00626799">
              <w:rPr>
                <w:rFonts w:ascii="BNazaninBold" w:hAnsi="TimesNewRomanPSMT" w:cs="BNazaninBold" w:hint="cs"/>
                <w:color w:val="000000" w:themeColor="text1"/>
                <w:sz w:val="22"/>
                <w:szCs w:val="22"/>
                <w:rtl/>
                <w:lang w:bidi="fa-IR"/>
              </w:rPr>
              <w:t>ثبت می کند</w:t>
            </w:r>
          </w:p>
          <w:p w:rsidR="00F93B35" w:rsidRPr="00626799" w:rsidRDefault="0043779F" w:rsidP="00A659D3">
            <w:pPr>
              <w:ind w:left="375" w:hanging="345"/>
              <w:rPr>
                <w:color w:val="000000" w:themeColor="text1"/>
              </w:rPr>
            </w:pPr>
            <w:r w:rsidRPr="0043779F">
              <w:rPr>
                <w:color w:val="000000" w:themeColor="text1"/>
              </w:rPr>
              <w:t xml:space="preserve">The students provide a complete and accurate record of the patient`s condition and the medical care given to the patient  </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lang w:bidi="fa-IR"/>
              </w:rPr>
            </w:pPr>
            <w:r w:rsidRPr="00626799">
              <w:rPr>
                <w:rFonts w:hint="cs"/>
                <w:color w:val="000000" w:themeColor="text1"/>
                <w:rtl/>
                <w:lang w:bidi="fa-IR"/>
              </w:rPr>
              <w:t xml:space="preserve">در برخورد با بیمارو سایر اعضای تیم مراقبتی </w:t>
            </w:r>
            <w:r w:rsidRPr="00626799">
              <w:rPr>
                <w:color w:val="000000" w:themeColor="text1"/>
                <w:rtl/>
                <w:lang w:bidi="fa-IR"/>
              </w:rPr>
              <w:t>رفتار حامي و عادلانه دارد</w:t>
            </w:r>
            <w:r w:rsidRPr="00626799">
              <w:rPr>
                <w:color w:val="000000" w:themeColor="text1"/>
                <w:lang w:bidi="fa-IR"/>
              </w:rPr>
              <w:t xml:space="preserve"> </w:t>
            </w:r>
          </w:p>
          <w:p w:rsidR="00F93B35" w:rsidRPr="00626799" w:rsidRDefault="00F93B35" w:rsidP="00A659D3">
            <w:pPr>
              <w:ind w:left="375" w:hanging="345"/>
              <w:rPr>
                <w:rFonts w:ascii="BNazaninBold" w:hAnsi="TimesNewRomanPSMT" w:cs="BNazaninBold"/>
                <w:color w:val="000000" w:themeColor="text1"/>
                <w:sz w:val="22"/>
                <w:szCs w:val="22"/>
                <w:lang w:bidi="fa-IR"/>
              </w:rPr>
            </w:pPr>
            <w:r w:rsidRPr="00626799">
              <w:rPr>
                <w:rFonts w:ascii="BNazaninBold" w:hAnsi="TimesNewRomanPSMT" w:cs="BNazaninBold"/>
                <w:color w:val="000000" w:themeColor="text1"/>
                <w:sz w:val="22"/>
                <w:szCs w:val="22"/>
                <w:lang w:bidi="fa-IR"/>
              </w:rPr>
              <w:t xml:space="preserve">The student has a fair and supportive behavior when interacting with patients and other healthcare professionals </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lang w:bidi="fa-IR"/>
              </w:rPr>
            </w:pPr>
            <w:r w:rsidRPr="00626799">
              <w:rPr>
                <w:color w:val="000000" w:themeColor="text1"/>
                <w:rtl/>
                <w:lang w:bidi="fa-IR"/>
              </w:rPr>
              <w:t xml:space="preserve">توانايي در مديريت موثر زمان </w:t>
            </w:r>
            <w:r w:rsidRPr="00626799">
              <w:rPr>
                <w:rFonts w:hint="cs"/>
                <w:color w:val="000000" w:themeColor="text1"/>
                <w:rtl/>
                <w:lang w:bidi="fa-IR"/>
              </w:rPr>
              <w:t>و</w:t>
            </w:r>
            <w:r w:rsidRPr="00626799">
              <w:rPr>
                <w:color w:val="000000" w:themeColor="text1"/>
                <w:rtl/>
                <w:lang w:bidi="fa-IR"/>
              </w:rPr>
              <w:t xml:space="preserve"> تعيين اولويت ها</w:t>
            </w:r>
            <w:r w:rsidRPr="00626799">
              <w:rPr>
                <w:rFonts w:hint="cs"/>
                <w:color w:val="000000" w:themeColor="text1"/>
                <w:rtl/>
                <w:lang w:bidi="fa-IR"/>
              </w:rPr>
              <w:t xml:space="preserve"> در مراقبت از بیمار را دارد</w:t>
            </w:r>
          </w:p>
          <w:p w:rsidR="00F93B35" w:rsidRPr="00626799" w:rsidRDefault="00F93B35" w:rsidP="00A659D3">
            <w:pPr>
              <w:ind w:left="375" w:hanging="345"/>
              <w:rPr>
                <w:rFonts w:ascii="BNazaninBold" w:hAnsi="TimesNewRomanPSMT" w:cstheme="minorBidi"/>
                <w:color w:val="000000" w:themeColor="text1"/>
                <w:sz w:val="22"/>
                <w:szCs w:val="22"/>
                <w:lang w:bidi="fa-IR"/>
              </w:rPr>
            </w:pPr>
            <w:r w:rsidRPr="00626799">
              <w:rPr>
                <w:rFonts w:ascii="BNazaninBold" w:hAnsi="TimesNewRomanPSMT" w:cstheme="minorBidi"/>
                <w:color w:val="000000" w:themeColor="text1"/>
                <w:sz w:val="22"/>
                <w:szCs w:val="22"/>
                <w:lang w:bidi="fa-IR"/>
              </w:rPr>
              <w:t xml:space="preserve">The student has the ability to manage time effectively and set priorities </w:t>
            </w:r>
            <w:r w:rsidR="0043779F">
              <w:rPr>
                <w:rFonts w:ascii="BNazaninBold" w:hAnsi="TimesNewRomanPSMT" w:cstheme="minorBidi"/>
                <w:color w:val="000000" w:themeColor="text1"/>
                <w:sz w:val="22"/>
                <w:szCs w:val="22"/>
                <w:lang w:bidi="fa-IR"/>
              </w:rPr>
              <w:t xml:space="preserve">for </w:t>
            </w:r>
            <w:r w:rsidRPr="00626799">
              <w:rPr>
                <w:rFonts w:ascii="BNazaninBold" w:hAnsi="TimesNewRomanPSMT" w:cstheme="minorBidi"/>
                <w:color w:val="000000" w:themeColor="text1"/>
                <w:sz w:val="22"/>
                <w:szCs w:val="22"/>
                <w:lang w:bidi="fa-IR"/>
              </w:rPr>
              <w:t xml:space="preserve">patient care </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sz w:val="22"/>
                <w:szCs w:val="22"/>
                <w:rtl/>
              </w:rPr>
            </w:pPr>
            <w:r w:rsidRPr="00626799">
              <w:rPr>
                <w:rFonts w:hint="cs"/>
                <w:color w:val="000000" w:themeColor="text1"/>
                <w:sz w:val="22"/>
                <w:szCs w:val="22"/>
                <w:rtl/>
              </w:rPr>
              <w:lastRenderedPageBreak/>
              <w:t>به</w:t>
            </w:r>
            <w:r w:rsidRPr="00626799">
              <w:rPr>
                <w:color w:val="000000" w:themeColor="text1"/>
                <w:sz w:val="22"/>
                <w:szCs w:val="22"/>
              </w:rPr>
              <w:t xml:space="preserve"> </w:t>
            </w:r>
            <w:r w:rsidRPr="00626799">
              <w:rPr>
                <w:rFonts w:hint="cs"/>
                <w:color w:val="000000" w:themeColor="text1"/>
                <w:sz w:val="22"/>
                <w:szCs w:val="22"/>
                <w:rtl/>
              </w:rPr>
              <w:t>خواسته</w:t>
            </w:r>
            <w:r w:rsidRPr="00626799">
              <w:rPr>
                <w:color w:val="000000" w:themeColor="text1"/>
                <w:sz w:val="22"/>
                <w:szCs w:val="22"/>
              </w:rPr>
              <w:t xml:space="preserve"> </w:t>
            </w:r>
            <w:r w:rsidRPr="00626799">
              <w:rPr>
                <w:rFonts w:hint="cs"/>
                <w:color w:val="000000" w:themeColor="text1"/>
                <w:sz w:val="22"/>
                <w:szCs w:val="22"/>
                <w:rtl/>
              </w:rPr>
              <w:t>ها</w:t>
            </w:r>
            <w:r w:rsidRPr="00626799">
              <w:rPr>
                <w:color w:val="000000" w:themeColor="text1"/>
                <w:sz w:val="22"/>
                <w:szCs w:val="22"/>
              </w:rPr>
              <w:t xml:space="preserve"> </w:t>
            </w:r>
            <w:r w:rsidRPr="00626799">
              <w:rPr>
                <w:rFonts w:hint="cs"/>
                <w:color w:val="000000" w:themeColor="text1"/>
                <w:sz w:val="22"/>
                <w:szCs w:val="22"/>
                <w:rtl/>
              </w:rPr>
              <w:t>و</w:t>
            </w:r>
            <w:r w:rsidRPr="00626799">
              <w:rPr>
                <w:color w:val="000000" w:themeColor="text1"/>
                <w:sz w:val="22"/>
                <w:szCs w:val="22"/>
              </w:rPr>
              <w:t xml:space="preserve"> </w:t>
            </w:r>
            <w:r w:rsidRPr="00626799">
              <w:rPr>
                <w:rFonts w:hint="cs"/>
                <w:color w:val="000000" w:themeColor="text1"/>
                <w:sz w:val="22"/>
                <w:szCs w:val="22"/>
                <w:rtl/>
              </w:rPr>
              <w:t>آلام</w:t>
            </w:r>
            <w:r w:rsidRPr="00626799">
              <w:rPr>
                <w:color w:val="000000" w:themeColor="text1"/>
                <w:sz w:val="22"/>
                <w:szCs w:val="22"/>
              </w:rPr>
              <w:t xml:space="preserve"> </w:t>
            </w:r>
            <w:r w:rsidRPr="00626799">
              <w:rPr>
                <w:rFonts w:hint="cs"/>
                <w:color w:val="000000" w:themeColor="text1"/>
                <w:sz w:val="22"/>
                <w:szCs w:val="22"/>
                <w:rtl/>
              </w:rPr>
              <w:t>بيماران</w:t>
            </w:r>
            <w:r w:rsidRPr="00626799">
              <w:rPr>
                <w:color w:val="000000" w:themeColor="text1"/>
                <w:sz w:val="22"/>
                <w:szCs w:val="22"/>
              </w:rPr>
              <w:t xml:space="preserve"> </w:t>
            </w:r>
            <w:r w:rsidRPr="00626799">
              <w:rPr>
                <w:rFonts w:hint="cs"/>
                <w:color w:val="000000" w:themeColor="text1"/>
                <w:sz w:val="22"/>
                <w:szCs w:val="22"/>
                <w:rtl/>
              </w:rPr>
              <w:t>توجه می کند</w:t>
            </w:r>
          </w:p>
          <w:p w:rsidR="00F93B35" w:rsidRPr="00626799" w:rsidRDefault="00F93B35" w:rsidP="00A659D3">
            <w:pPr>
              <w:ind w:left="375" w:hanging="345"/>
              <w:rPr>
                <w:rFonts w:ascii="BNazaninBold" w:hAnsi="TimesNewRomanPSMT" w:cs="BNazaninBold"/>
                <w:color w:val="000000" w:themeColor="text1"/>
                <w:sz w:val="22"/>
                <w:szCs w:val="22"/>
                <w:lang w:bidi="fa-IR"/>
              </w:rPr>
            </w:pPr>
            <w:r w:rsidRPr="00626799">
              <w:rPr>
                <w:rFonts w:ascii="BNazaninBold" w:hAnsi="TimesNewRomanPSMT" w:cs="BNazaninBold"/>
                <w:color w:val="000000" w:themeColor="text1"/>
                <w:sz w:val="22"/>
                <w:szCs w:val="22"/>
                <w:lang w:bidi="fa-IR"/>
              </w:rPr>
              <w:t>The student can advocate for their patient's needs and has a reasonably high regard for each patient's wishes</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lang w:bidi="fa-IR"/>
              </w:rPr>
            </w:pPr>
            <w:r w:rsidRPr="00626799">
              <w:rPr>
                <w:color w:val="000000" w:themeColor="text1"/>
                <w:rtl/>
                <w:lang w:bidi="fa-IR"/>
              </w:rPr>
              <w:t>به جایگاه دیگران احترام می گذارد و به صورت سازنده و مثبت در گروه کار می کند</w:t>
            </w:r>
          </w:p>
          <w:p w:rsidR="00F93B35" w:rsidRPr="00626799" w:rsidRDefault="00F93B35" w:rsidP="00A659D3">
            <w:pPr>
              <w:ind w:left="375" w:hanging="345"/>
              <w:rPr>
                <w:rFonts w:ascii="BNazaninBold" w:hAnsi="TimesNewRomanPSMT" w:cs="BNazaninBold"/>
                <w:color w:val="000000" w:themeColor="text1"/>
                <w:sz w:val="22"/>
                <w:szCs w:val="22"/>
                <w:rtl/>
                <w:lang w:bidi="fa-IR"/>
              </w:rPr>
            </w:pPr>
            <w:r w:rsidRPr="00626799">
              <w:rPr>
                <w:rFonts w:ascii="BNazaninBold" w:hAnsi="TimesNewRomanPSMT" w:cs="BNazaninBold"/>
                <w:color w:val="000000" w:themeColor="text1"/>
                <w:sz w:val="22"/>
                <w:szCs w:val="22"/>
                <w:lang w:bidi="fa-IR"/>
              </w:rPr>
              <w:t>The student is a great team member. He/she respects the position of others and works constructively and positively in the group</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sz w:val="22"/>
                <w:szCs w:val="22"/>
              </w:rPr>
            </w:pPr>
            <w:r w:rsidRPr="00626799">
              <w:rPr>
                <w:color w:val="000000" w:themeColor="text1"/>
                <w:sz w:val="22"/>
                <w:szCs w:val="22"/>
                <w:rtl/>
              </w:rPr>
              <w:t>در موا</w:t>
            </w:r>
            <w:r w:rsidRPr="00626799">
              <w:rPr>
                <w:rFonts w:hint="cs"/>
                <w:color w:val="000000" w:themeColor="text1"/>
                <w:sz w:val="22"/>
                <w:szCs w:val="22"/>
                <w:rtl/>
              </w:rPr>
              <w:t>جه</w:t>
            </w:r>
            <w:r w:rsidRPr="00626799">
              <w:rPr>
                <w:color w:val="000000" w:themeColor="text1"/>
                <w:sz w:val="22"/>
                <w:szCs w:val="22"/>
                <w:rtl/>
              </w:rPr>
              <w:t>ه ب</w:t>
            </w:r>
            <w:r w:rsidRPr="00626799">
              <w:rPr>
                <w:rFonts w:hint="cs"/>
                <w:color w:val="000000" w:themeColor="text1"/>
                <w:sz w:val="22"/>
                <w:szCs w:val="22"/>
                <w:rtl/>
              </w:rPr>
              <w:t>ا</w:t>
            </w:r>
            <w:r w:rsidRPr="00626799">
              <w:rPr>
                <w:color w:val="000000" w:themeColor="text1"/>
                <w:sz w:val="22"/>
                <w:szCs w:val="22"/>
                <w:rtl/>
              </w:rPr>
              <w:t xml:space="preserve"> بیماران مختلف عدالت را بدون توجه به نژاد، مذهب، عقیده، جنسیت و ... رعایت می کند</w:t>
            </w:r>
          </w:p>
          <w:p w:rsidR="00F93B35" w:rsidRPr="00626799" w:rsidRDefault="00F93B35" w:rsidP="00A659D3">
            <w:pPr>
              <w:ind w:left="375" w:hanging="345"/>
              <w:rPr>
                <w:rFonts w:ascii="Helvetica" w:hAnsi="Helvetica"/>
                <w:color w:val="000000" w:themeColor="text1"/>
                <w:sz w:val="20"/>
                <w:szCs w:val="20"/>
                <w:shd w:val="clear" w:color="auto" w:fill="FFFFFF"/>
                <w:rtl/>
              </w:rPr>
            </w:pPr>
            <w:r w:rsidRPr="00626799">
              <w:rPr>
                <w:rFonts w:ascii="Helvetica" w:hAnsi="Helvetica"/>
                <w:color w:val="000000" w:themeColor="text1"/>
                <w:sz w:val="20"/>
                <w:szCs w:val="20"/>
                <w:shd w:val="clear" w:color="auto" w:fill="FFFFFF"/>
              </w:rPr>
              <w:t xml:space="preserve">The student observes justice in dealing with different patients regardless of race, religion, opinion, gender, etc. </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lang w:bidi="fa-IR"/>
              </w:rPr>
            </w:pPr>
            <w:r w:rsidRPr="00626799">
              <w:rPr>
                <w:color w:val="000000" w:themeColor="text1"/>
                <w:rtl/>
                <w:lang w:bidi="fa-IR"/>
              </w:rPr>
              <w:t xml:space="preserve">به همکاران احترام می گذارد و در صورت نیاز </w:t>
            </w:r>
            <w:r w:rsidRPr="00626799">
              <w:rPr>
                <w:rFonts w:hint="cs"/>
                <w:color w:val="000000" w:themeColor="text1"/>
                <w:rtl/>
                <w:lang w:bidi="fa-IR"/>
              </w:rPr>
              <w:t xml:space="preserve">با آن ها ارتباط موثر برقرار کرده و </w:t>
            </w:r>
            <w:r w:rsidRPr="00626799">
              <w:rPr>
                <w:color w:val="000000" w:themeColor="text1"/>
                <w:rtl/>
                <w:lang w:bidi="fa-IR"/>
              </w:rPr>
              <w:t>اطلاعات لازم را فراهم می کند</w:t>
            </w:r>
          </w:p>
          <w:p w:rsidR="00F93B35" w:rsidRPr="00626799" w:rsidRDefault="00DD380A" w:rsidP="00A659D3">
            <w:pPr>
              <w:ind w:left="375" w:hanging="345"/>
              <w:rPr>
                <w:rFonts w:ascii="BNazaninBold" w:hAnsi="TimesNewRomanPSMT" w:cs="BNazaninBold"/>
                <w:color w:val="000000" w:themeColor="text1"/>
                <w:sz w:val="22"/>
                <w:szCs w:val="22"/>
                <w:rtl/>
                <w:lang w:bidi="fa-IR"/>
              </w:rPr>
            </w:pPr>
            <w:r w:rsidRPr="00DD380A">
              <w:rPr>
                <w:rFonts w:ascii="Helvetica" w:hAnsi="Helvetica"/>
                <w:color w:val="000000" w:themeColor="text1"/>
                <w:sz w:val="20"/>
                <w:szCs w:val="20"/>
                <w:shd w:val="clear" w:color="auto" w:fill="FFFFFF"/>
              </w:rPr>
              <w:t>As a team member, the student respects his/her colleagues communicates with them effectively, and provides invaluable feedback as needed</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lang w:bidi="fa-IR"/>
              </w:rPr>
            </w:pPr>
            <w:r w:rsidRPr="00626799">
              <w:rPr>
                <w:color w:val="000000" w:themeColor="text1"/>
                <w:rtl/>
                <w:lang w:bidi="fa-IR"/>
              </w:rPr>
              <w:t>توانايي  تشخيص و ارزش گذاشتن به نقش ديگران</w:t>
            </w:r>
            <w:r w:rsidRPr="00626799">
              <w:rPr>
                <w:rFonts w:hint="cs"/>
                <w:color w:val="000000" w:themeColor="text1"/>
                <w:rtl/>
                <w:lang w:bidi="fa-IR"/>
              </w:rPr>
              <w:t xml:space="preserve"> را دارد</w:t>
            </w:r>
          </w:p>
          <w:p w:rsidR="00F93B35" w:rsidRPr="00626799" w:rsidRDefault="00F93B35" w:rsidP="00A659D3">
            <w:pPr>
              <w:ind w:left="375" w:hanging="345"/>
              <w:rPr>
                <w:color w:val="000000" w:themeColor="text1"/>
                <w:lang w:bidi="fa-IR"/>
              </w:rPr>
            </w:pPr>
            <w:r w:rsidRPr="00626799">
              <w:rPr>
                <w:color w:val="000000" w:themeColor="text1"/>
                <w:lang w:bidi="fa-IR"/>
              </w:rPr>
              <w:t xml:space="preserve">The student has the ability to recognize and value the role of others </w:t>
            </w:r>
          </w:p>
          <w:p w:rsidR="00F93B35" w:rsidRPr="00626799" w:rsidRDefault="00F93B35" w:rsidP="00A659D3">
            <w:pPr>
              <w:bidi/>
              <w:ind w:left="375" w:hanging="345"/>
              <w:rPr>
                <w:color w:val="000000" w:themeColor="text1"/>
                <w:rtl/>
                <w:lang w:bidi="fa-IR"/>
              </w:rPr>
            </w:pP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sz w:val="22"/>
                <w:szCs w:val="22"/>
                <w:rtl/>
              </w:rPr>
            </w:pPr>
            <w:r w:rsidRPr="00626799">
              <w:rPr>
                <w:rFonts w:hint="cs"/>
                <w:color w:val="000000" w:themeColor="text1"/>
                <w:sz w:val="22"/>
                <w:szCs w:val="22"/>
                <w:rtl/>
              </w:rPr>
              <w:t>منشور</w:t>
            </w:r>
            <w:r w:rsidRPr="00626799">
              <w:rPr>
                <w:color w:val="000000" w:themeColor="text1"/>
                <w:sz w:val="22"/>
                <w:szCs w:val="22"/>
              </w:rPr>
              <w:t xml:space="preserve"> </w:t>
            </w:r>
            <w:r w:rsidRPr="00626799">
              <w:rPr>
                <w:rFonts w:hint="cs"/>
                <w:color w:val="000000" w:themeColor="text1"/>
                <w:sz w:val="22"/>
                <w:szCs w:val="22"/>
                <w:rtl/>
              </w:rPr>
              <w:t>حقوق</w:t>
            </w:r>
            <w:r w:rsidRPr="00626799">
              <w:rPr>
                <w:color w:val="000000" w:themeColor="text1"/>
                <w:sz w:val="22"/>
                <w:szCs w:val="22"/>
              </w:rPr>
              <w:t xml:space="preserve"> </w:t>
            </w:r>
            <w:r w:rsidRPr="00626799">
              <w:rPr>
                <w:rFonts w:hint="cs"/>
                <w:color w:val="000000" w:themeColor="text1"/>
                <w:sz w:val="22"/>
                <w:szCs w:val="22"/>
                <w:rtl/>
              </w:rPr>
              <w:t>بيمار</w:t>
            </w:r>
            <w:r w:rsidRPr="00626799">
              <w:rPr>
                <w:color w:val="000000" w:themeColor="text1"/>
                <w:sz w:val="22"/>
                <w:szCs w:val="22"/>
              </w:rPr>
              <w:t xml:space="preserve"> </w:t>
            </w:r>
            <w:r w:rsidRPr="00626799">
              <w:rPr>
                <w:rFonts w:hint="cs"/>
                <w:color w:val="000000" w:themeColor="text1"/>
                <w:sz w:val="22"/>
                <w:szCs w:val="22"/>
                <w:rtl/>
              </w:rPr>
              <w:t>را</w:t>
            </w:r>
            <w:r w:rsidRPr="00626799">
              <w:rPr>
                <w:color w:val="000000" w:themeColor="text1"/>
                <w:sz w:val="22"/>
                <w:szCs w:val="22"/>
              </w:rPr>
              <w:t xml:space="preserve"> </w:t>
            </w:r>
            <w:r w:rsidRPr="00626799">
              <w:rPr>
                <w:rFonts w:hint="cs"/>
                <w:color w:val="000000" w:themeColor="text1"/>
                <w:sz w:val="22"/>
                <w:szCs w:val="22"/>
                <w:rtl/>
              </w:rPr>
              <w:t>در</w:t>
            </w:r>
            <w:r w:rsidRPr="00626799">
              <w:rPr>
                <w:color w:val="000000" w:themeColor="text1"/>
                <w:sz w:val="22"/>
                <w:szCs w:val="22"/>
              </w:rPr>
              <w:t xml:space="preserve"> </w:t>
            </w:r>
            <w:r w:rsidRPr="00626799">
              <w:rPr>
                <w:rFonts w:hint="cs"/>
                <w:color w:val="000000" w:themeColor="text1"/>
                <w:sz w:val="22"/>
                <w:szCs w:val="22"/>
                <w:rtl/>
              </w:rPr>
              <w:t>شرايط</w:t>
            </w:r>
            <w:r w:rsidRPr="00626799">
              <w:rPr>
                <w:color w:val="000000" w:themeColor="text1"/>
                <w:sz w:val="22"/>
                <w:szCs w:val="22"/>
              </w:rPr>
              <w:t xml:space="preserve"> </w:t>
            </w:r>
            <w:r w:rsidRPr="00626799">
              <w:rPr>
                <w:rFonts w:hint="cs"/>
                <w:color w:val="000000" w:themeColor="text1"/>
                <w:sz w:val="22"/>
                <w:szCs w:val="22"/>
                <w:rtl/>
              </w:rPr>
              <w:t>مختلف</w:t>
            </w:r>
            <w:r w:rsidRPr="00626799">
              <w:rPr>
                <w:color w:val="000000" w:themeColor="text1"/>
                <w:sz w:val="22"/>
                <w:szCs w:val="22"/>
              </w:rPr>
              <w:t xml:space="preserve"> </w:t>
            </w:r>
            <w:r w:rsidRPr="00626799">
              <w:rPr>
                <w:rFonts w:hint="cs"/>
                <w:color w:val="000000" w:themeColor="text1"/>
                <w:sz w:val="22"/>
                <w:szCs w:val="22"/>
                <w:rtl/>
              </w:rPr>
              <w:t>رعايت</w:t>
            </w:r>
            <w:r w:rsidRPr="00626799">
              <w:rPr>
                <w:color w:val="000000" w:themeColor="text1"/>
                <w:sz w:val="22"/>
                <w:szCs w:val="22"/>
              </w:rPr>
              <w:t xml:space="preserve"> </w:t>
            </w:r>
            <w:r w:rsidRPr="00626799">
              <w:rPr>
                <w:rFonts w:hint="cs"/>
                <w:color w:val="000000" w:themeColor="text1"/>
                <w:sz w:val="22"/>
                <w:szCs w:val="22"/>
                <w:rtl/>
              </w:rPr>
              <w:t>كرده</w:t>
            </w:r>
            <w:r w:rsidRPr="00626799">
              <w:rPr>
                <w:color w:val="000000" w:themeColor="text1"/>
                <w:sz w:val="22"/>
                <w:szCs w:val="22"/>
              </w:rPr>
              <w:t xml:space="preserve"> </w:t>
            </w:r>
            <w:r w:rsidRPr="00626799">
              <w:rPr>
                <w:rFonts w:hint="cs"/>
                <w:color w:val="000000" w:themeColor="text1"/>
                <w:sz w:val="22"/>
                <w:szCs w:val="22"/>
                <w:rtl/>
              </w:rPr>
              <w:t>و</w:t>
            </w:r>
            <w:r w:rsidRPr="00626799">
              <w:rPr>
                <w:color w:val="000000" w:themeColor="text1"/>
                <w:sz w:val="22"/>
                <w:szCs w:val="22"/>
              </w:rPr>
              <w:t xml:space="preserve"> </w:t>
            </w:r>
            <w:r w:rsidRPr="00626799">
              <w:rPr>
                <w:rFonts w:hint="cs"/>
                <w:color w:val="000000" w:themeColor="text1"/>
                <w:sz w:val="22"/>
                <w:szCs w:val="22"/>
                <w:rtl/>
              </w:rPr>
              <w:t>از</w:t>
            </w:r>
            <w:r w:rsidRPr="00626799">
              <w:rPr>
                <w:color w:val="000000" w:themeColor="text1"/>
                <w:sz w:val="22"/>
                <w:szCs w:val="22"/>
              </w:rPr>
              <w:t xml:space="preserve"> </w:t>
            </w:r>
            <w:r w:rsidRPr="00626799">
              <w:rPr>
                <w:rFonts w:hint="cs"/>
                <w:color w:val="000000" w:themeColor="text1"/>
                <w:sz w:val="22"/>
                <w:szCs w:val="22"/>
                <w:rtl/>
                <w:lang w:bidi="fa-IR"/>
              </w:rPr>
              <w:t xml:space="preserve">نقض نشدن حقوق بیمار اطمینان حاصل می کند </w:t>
            </w:r>
            <w:r w:rsidRPr="00626799">
              <w:rPr>
                <w:rFonts w:hint="cs"/>
                <w:color w:val="000000" w:themeColor="text1"/>
                <w:sz w:val="22"/>
                <w:szCs w:val="22"/>
                <w:rtl/>
              </w:rPr>
              <w:t xml:space="preserve"> </w:t>
            </w:r>
          </w:p>
          <w:p w:rsidR="00F93B35" w:rsidRPr="00626799" w:rsidRDefault="00DD380A" w:rsidP="00A659D3">
            <w:pPr>
              <w:ind w:left="375" w:hanging="345"/>
              <w:rPr>
                <w:color w:val="000000" w:themeColor="text1"/>
                <w:rtl/>
                <w:lang w:bidi="fa-IR"/>
              </w:rPr>
            </w:pPr>
            <w:r w:rsidRPr="00DD380A">
              <w:rPr>
                <w:color w:val="000000" w:themeColor="text1"/>
                <w:lang w:bidi="fa-IR"/>
              </w:rPr>
              <w:t>Respect the patient's right charter under different conditions and ensure that the patient's rights are not violated</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rtl/>
              </w:rPr>
            </w:pPr>
            <w:r w:rsidRPr="00626799">
              <w:rPr>
                <w:rFonts w:hint="cs"/>
                <w:color w:val="000000" w:themeColor="text1"/>
                <w:rtl/>
              </w:rPr>
              <w:t>کلیه موارد پذیرش</w:t>
            </w:r>
            <w:r w:rsidRPr="00626799">
              <w:rPr>
                <w:rFonts w:hint="cs"/>
                <w:color w:val="000000" w:themeColor="text1"/>
                <w:rtl/>
                <w:lang w:bidi="fa-IR"/>
              </w:rPr>
              <w:t xml:space="preserve">، </w:t>
            </w:r>
            <w:r w:rsidRPr="00626799">
              <w:rPr>
                <w:rFonts w:hint="cs"/>
                <w:color w:val="000000" w:themeColor="text1"/>
                <w:rtl/>
              </w:rPr>
              <w:t>بستری، یا اختلالات ایجاد شده در روند درمان بیمار را به اطلاع مربی، پرستاران/یا پرسنل بخش می رساند</w:t>
            </w:r>
          </w:p>
          <w:p w:rsidR="00F93B35" w:rsidRPr="00626799" w:rsidRDefault="00F93B35" w:rsidP="00A659D3">
            <w:pPr>
              <w:ind w:left="375" w:hanging="345"/>
              <w:rPr>
                <w:color w:val="000000" w:themeColor="text1"/>
                <w:lang w:bidi="fa-IR"/>
              </w:rPr>
            </w:pPr>
            <w:r w:rsidRPr="00626799">
              <w:rPr>
                <w:color w:val="000000" w:themeColor="text1"/>
                <w:lang w:bidi="fa-IR"/>
              </w:rPr>
              <w:t xml:space="preserve">All cases of patient admission, hospitalization, or difficulties in the treatment process are reported to the trainer, Nurses/or hospital ward staff  </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lang w:bidi="fa-IR"/>
              </w:rPr>
            </w:pPr>
            <w:r w:rsidRPr="00626799">
              <w:rPr>
                <w:rFonts w:hint="cs"/>
                <w:color w:val="000000" w:themeColor="text1"/>
                <w:rtl/>
                <w:lang w:bidi="fa-IR"/>
              </w:rPr>
              <w:t xml:space="preserve">قضاوت </w:t>
            </w:r>
            <w:r w:rsidR="00EB2E49">
              <w:rPr>
                <w:rFonts w:hint="cs"/>
                <w:color w:val="000000" w:themeColor="text1"/>
                <w:rtl/>
                <w:lang w:bidi="fa-IR"/>
              </w:rPr>
              <w:t xml:space="preserve">یا </w:t>
            </w:r>
            <w:r w:rsidRPr="00626799">
              <w:rPr>
                <w:color w:val="000000" w:themeColor="text1"/>
                <w:rtl/>
                <w:lang w:bidi="fa-IR"/>
              </w:rPr>
              <w:t>پيش دا</w:t>
            </w:r>
            <w:r w:rsidRPr="00626799">
              <w:rPr>
                <w:rFonts w:hint="cs"/>
                <w:color w:val="000000" w:themeColor="text1"/>
                <w:rtl/>
                <w:lang w:bidi="fa-IR"/>
              </w:rPr>
              <w:t>وری</w:t>
            </w:r>
            <w:r w:rsidRPr="00626799">
              <w:rPr>
                <w:color w:val="000000" w:themeColor="text1"/>
                <w:rtl/>
                <w:lang w:bidi="fa-IR"/>
              </w:rPr>
              <w:t xml:space="preserve"> نمي كند</w:t>
            </w:r>
          </w:p>
          <w:p w:rsidR="00F93B35" w:rsidRPr="00626799" w:rsidRDefault="00F93B35" w:rsidP="00A659D3">
            <w:pPr>
              <w:ind w:left="375" w:hanging="345"/>
              <w:rPr>
                <w:color w:val="000000" w:themeColor="text1"/>
                <w:rtl/>
                <w:lang w:bidi="fa-IR"/>
              </w:rPr>
            </w:pPr>
            <w:r w:rsidRPr="00626799">
              <w:rPr>
                <w:color w:val="000000" w:themeColor="text1"/>
                <w:lang w:bidi="fa-IR"/>
              </w:rPr>
              <w:t xml:space="preserve">The student does not judge </w:t>
            </w:r>
            <w:r w:rsidR="00EB2E49">
              <w:rPr>
                <w:color w:val="000000" w:themeColor="text1"/>
                <w:lang w:bidi="fa-IR"/>
              </w:rPr>
              <w:t>or</w:t>
            </w:r>
            <w:r w:rsidRPr="00626799">
              <w:rPr>
                <w:color w:val="000000" w:themeColor="text1"/>
                <w:lang w:bidi="fa-IR"/>
              </w:rPr>
              <w:t xml:space="preserve"> prejudice</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rPr>
            </w:pPr>
            <w:r w:rsidRPr="00626799">
              <w:rPr>
                <w:color w:val="000000" w:themeColor="text1"/>
                <w:rtl/>
              </w:rPr>
              <w:t>بازخورد کلامی و کتبی سازنده را به سایر اعضای تیم مراقبتی بهداشتی ارائه می دهد</w:t>
            </w:r>
          </w:p>
          <w:p w:rsidR="00F93B35" w:rsidRPr="00626799" w:rsidRDefault="00F93B35" w:rsidP="00A659D3">
            <w:pPr>
              <w:ind w:left="375" w:hanging="345"/>
              <w:rPr>
                <w:color w:val="000000" w:themeColor="text1"/>
                <w:rtl/>
                <w:lang w:bidi="fa-IR"/>
              </w:rPr>
            </w:pPr>
            <w:r w:rsidRPr="00626799">
              <w:rPr>
                <w:color w:val="000000" w:themeColor="text1"/>
                <w:lang w:bidi="fa-IR"/>
              </w:rPr>
              <w:t xml:space="preserve">The student </w:t>
            </w:r>
            <w:r w:rsidRPr="00626799">
              <w:rPr>
                <w:rFonts w:ascii="Helvetica" w:hAnsi="Helvetica"/>
                <w:color w:val="000000" w:themeColor="text1"/>
                <w:sz w:val="20"/>
                <w:szCs w:val="20"/>
                <w:shd w:val="clear" w:color="auto" w:fill="FFFFFF"/>
              </w:rPr>
              <w:t xml:space="preserve">provides constructive verbal and written feedback to other members of </w:t>
            </w:r>
            <w:r w:rsidR="00EB2E49">
              <w:rPr>
                <w:rFonts w:ascii="Helvetica" w:hAnsi="Helvetica"/>
                <w:color w:val="000000" w:themeColor="text1"/>
                <w:sz w:val="20"/>
                <w:szCs w:val="20"/>
                <w:shd w:val="clear" w:color="auto" w:fill="FFFFFF"/>
              </w:rPr>
              <w:t xml:space="preserve">the </w:t>
            </w:r>
            <w:r w:rsidRPr="00626799">
              <w:rPr>
                <w:rFonts w:ascii="Helvetica" w:hAnsi="Helvetica"/>
                <w:color w:val="000000" w:themeColor="text1"/>
                <w:sz w:val="20"/>
                <w:szCs w:val="20"/>
                <w:shd w:val="clear" w:color="auto" w:fill="FFFFFF"/>
              </w:rPr>
              <w:t>healthcare team</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sz w:val="22"/>
                <w:szCs w:val="22"/>
                <w:rtl/>
                <w:lang w:bidi="fa-IR"/>
              </w:rPr>
            </w:pPr>
            <w:r w:rsidRPr="00626799">
              <w:rPr>
                <w:rFonts w:hint="cs"/>
                <w:color w:val="000000" w:themeColor="text1"/>
                <w:sz w:val="22"/>
                <w:szCs w:val="22"/>
                <w:rtl/>
              </w:rPr>
              <w:t xml:space="preserve">در صورت مشاهده ی خطای پزشکی همکار، موضوع را بدون قضاوت با وی مطرح می سازد </w:t>
            </w:r>
            <w:r w:rsidRPr="00626799">
              <w:rPr>
                <w:rFonts w:hint="cs"/>
                <w:color w:val="000000" w:themeColor="text1"/>
                <w:sz w:val="22"/>
                <w:szCs w:val="22"/>
                <w:rtl/>
                <w:lang w:bidi="fa-IR"/>
              </w:rPr>
              <w:t xml:space="preserve">تا فورا اقدامات اصلاحی یا پیشگیرانه  انجام شود </w:t>
            </w:r>
          </w:p>
          <w:p w:rsidR="00F93B35" w:rsidRPr="00626799" w:rsidRDefault="00F93B35" w:rsidP="00A659D3">
            <w:pPr>
              <w:ind w:left="375" w:hanging="345"/>
              <w:rPr>
                <w:color w:val="000000" w:themeColor="text1"/>
              </w:rPr>
            </w:pPr>
            <w:r w:rsidRPr="00626799">
              <w:rPr>
                <w:color w:val="000000" w:themeColor="text1"/>
              </w:rPr>
              <w:t xml:space="preserve">If the student notices a medical error from a colleague, approach the colleague and gently bring up the situation in </w:t>
            </w:r>
            <w:r w:rsidR="00184451">
              <w:rPr>
                <w:color w:val="000000" w:themeColor="text1"/>
              </w:rPr>
              <w:t xml:space="preserve">a </w:t>
            </w:r>
            <w:r w:rsidRPr="00626799">
              <w:rPr>
                <w:color w:val="000000" w:themeColor="text1"/>
              </w:rPr>
              <w:t xml:space="preserve">non-judgmental way to take immediate corrective or preventive measures </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sz w:val="22"/>
                <w:szCs w:val="22"/>
              </w:rPr>
            </w:pPr>
            <w:r w:rsidRPr="00626799">
              <w:rPr>
                <w:rFonts w:hint="cs"/>
                <w:color w:val="000000" w:themeColor="text1"/>
                <w:sz w:val="22"/>
                <w:szCs w:val="22"/>
                <w:rtl/>
              </w:rPr>
              <w:t>منافع و مصالح بیمار را محور تصمیمات پزشکی می داند و آن را بر امور و مناقع شخصی خود ترجیح می دهد</w:t>
            </w:r>
          </w:p>
          <w:p w:rsidR="00F93B35" w:rsidRPr="00626799" w:rsidRDefault="00E10384" w:rsidP="00A659D3">
            <w:pPr>
              <w:ind w:left="375" w:hanging="345"/>
              <w:rPr>
                <w:color w:val="000000" w:themeColor="text1"/>
                <w:rtl/>
              </w:rPr>
            </w:pPr>
            <w:r w:rsidRPr="00E10384">
              <w:rPr>
                <w:rFonts w:ascii="Arial" w:hAnsi="Arial" w:cs="Arial"/>
                <w:color w:val="000000" w:themeColor="text1"/>
                <w:sz w:val="21"/>
                <w:szCs w:val="21"/>
                <w:shd w:val="clear" w:color="auto" w:fill="FFFFFF"/>
              </w:rPr>
              <w:t>The student ensures that the patient's best interest is considered at the center of medical decisions, regardless of the student`s personal opinion</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sz w:val="22"/>
                <w:szCs w:val="22"/>
                <w:rtl/>
              </w:rPr>
            </w:pPr>
            <w:r w:rsidRPr="00626799">
              <w:rPr>
                <w:rFonts w:hint="cs"/>
                <w:color w:val="000000" w:themeColor="text1"/>
                <w:sz w:val="22"/>
                <w:szCs w:val="22"/>
                <w:rtl/>
              </w:rPr>
              <w:lastRenderedPageBreak/>
              <w:t xml:space="preserve">رازداری را درباره ی اطلاعات بیمار رعایت می کند </w:t>
            </w:r>
          </w:p>
          <w:p w:rsidR="00F93B35" w:rsidRPr="00626799" w:rsidRDefault="00E10384" w:rsidP="00A659D3">
            <w:pPr>
              <w:ind w:left="375" w:hanging="345"/>
              <w:rPr>
                <w:color w:val="000000" w:themeColor="text1"/>
                <w:rtl/>
              </w:rPr>
            </w:pPr>
            <w:r w:rsidRPr="00E10384">
              <w:rPr>
                <w:color w:val="000000" w:themeColor="text1"/>
              </w:rPr>
              <w:t>Maintain patient confidentiality</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r w:rsidR="00626799" w:rsidRPr="00626799" w:rsidTr="00F83FC2">
        <w:trPr>
          <w:trHeight w:val="305"/>
        </w:trPr>
        <w:tc>
          <w:tcPr>
            <w:tcW w:w="0" w:type="auto"/>
            <w:shd w:val="clear" w:color="auto" w:fill="FFFFFF"/>
          </w:tcPr>
          <w:p w:rsidR="00F93B35" w:rsidRPr="00626799" w:rsidRDefault="00F93B35" w:rsidP="00A659D3">
            <w:pPr>
              <w:pStyle w:val="a7"/>
              <w:numPr>
                <w:ilvl w:val="0"/>
                <w:numId w:val="8"/>
              </w:numPr>
              <w:bidi/>
              <w:ind w:left="375" w:hanging="345"/>
              <w:rPr>
                <w:color w:val="000000" w:themeColor="text1"/>
                <w:sz w:val="22"/>
                <w:szCs w:val="22"/>
              </w:rPr>
            </w:pPr>
            <w:r w:rsidRPr="00626799">
              <w:rPr>
                <w:color w:val="000000" w:themeColor="text1"/>
                <w:sz w:val="22"/>
                <w:szCs w:val="22"/>
                <w:rtl/>
              </w:rPr>
              <w:t xml:space="preserve">فعالانه به دنبال مشاوره، کمک </w:t>
            </w:r>
            <w:r w:rsidRPr="00626799">
              <w:rPr>
                <w:rFonts w:hint="cs"/>
                <w:color w:val="000000" w:themeColor="text1"/>
                <w:sz w:val="22"/>
                <w:szCs w:val="22"/>
                <w:rtl/>
              </w:rPr>
              <w:t>ی</w:t>
            </w:r>
            <w:r w:rsidRPr="00626799">
              <w:rPr>
                <w:rFonts w:hint="eastAsia"/>
                <w:color w:val="000000" w:themeColor="text1"/>
                <w:sz w:val="22"/>
                <w:szCs w:val="22"/>
                <w:rtl/>
              </w:rPr>
              <w:t>ا</w:t>
            </w:r>
            <w:r w:rsidRPr="00626799">
              <w:rPr>
                <w:color w:val="000000" w:themeColor="text1"/>
                <w:sz w:val="22"/>
                <w:szCs w:val="22"/>
                <w:rtl/>
              </w:rPr>
              <w:t xml:space="preserve"> راهنما</w:t>
            </w:r>
            <w:r w:rsidRPr="00626799">
              <w:rPr>
                <w:rFonts w:hint="cs"/>
                <w:color w:val="000000" w:themeColor="text1"/>
                <w:sz w:val="22"/>
                <w:szCs w:val="22"/>
                <w:rtl/>
              </w:rPr>
              <w:t>یی</w:t>
            </w:r>
            <w:r w:rsidRPr="00626799">
              <w:rPr>
                <w:color w:val="000000" w:themeColor="text1"/>
                <w:sz w:val="22"/>
                <w:szCs w:val="22"/>
                <w:rtl/>
              </w:rPr>
              <w:t xml:space="preserve"> از اسات</w:t>
            </w:r>
            <w:r w:rsidRPr="00626799">
              <w:rPr>
                <w:rFonts w:hint="cs"/>
                <w:color w:val="000000" w:themeColor="text1"/>
                <w:sz w:val="22"/>
                <w:szCs w:val="22"/>
                <w:rtl/>
              </w:rPr>
              <w:t>ی</w:t>
            </w:r>
            <w:r w:rsidRPr="00626799">
              <w:rPr>
                <w:rFonts w:hint="eastAsia"/>
                <w:color w:val="000000" w:themeColor="text1"/>
                <w:sz w:val="22"/>
                <w:szCs w:val="22"/>
                <w:rtl/>
              </w:rPr>
              <w:t>د،</w:t>
            </w:r>
            <w:r w:rsidRPr="00626799">
              <w:rPr>
                <w:color w:val="000000" w:themeColor="text1"/>
                <w:sz w:val="22"/>
                <w:szCs w:val="22"/>
                <w:rtl/>
              </w:rPr>
              <w:t xml:space="preserve"> معلمان و سا</w:t>
            </w:r>
            <w:r w:rsidRPr="00626799">
              <w:rPr>
                <w:rFonts w:hint="cs"/>
                <w:color w:val="000000" w:themeColor="text1"/>
                <w:sz w:val="22"/>
                <w:szCs w:val="22"/>
                <w:rtl/>
              </w:rPr>
              <w:t>ی</w:t>
            </w:r>
            <w:r w:rsidRPr="00626799">
              <w:rPr>
                <w:rFonts w:hint="eastAsia"/>
                <w:color w:val="000000" w:themeColor="text1"/>
                <w:sz w:val="22"/>
                <w:szCs w:val="22"/>
                <w:rtl/>
              </w:rPr>
              <w:t>ر</w:t>
            </w:r>
            <w:r w:rsidRPr="00626799">
              <w:rPr>
                <w:color w:val="000000" w:themeColor="text1"/>
                <w:sz w:val="22"/>
                <w:szCs w:val="22"/>
                <w:rtl/>
              </w:rPr>
              <w:t xml:space="preserve"> دانش </w:t>
            </w:r>
            <w:r w:rsidRPr="00626799">
              <w:rPr>
                <w:rFonts w:hint="cs"/>
                <w:color w:val="000000" w:themeColor="text1"/>
                <w:sz w:val="22"/>
                <w:szCs w:val="22"/>
                <w:rtl/>
                <w:lang w:bidi="fa-IR"/>
              </w:rPr>
              <w:t>جویان</w:t>
            </w:r>
            <w:r w:rsidRPr="00626799">
              <w:rPr>
                <w:color w:val="000000" w:themeColor="text1"/>
                <w:sz w:val="22"/>
                <w:szCs w:val="22"/>
                <w:rtl/>
              </w:rPr>
              <w:t xml:space="preserve"> است تا دانش و مهارت ها</w:t>
            </w:r>
            <w:r w:rsidRPr="00626799">
              <w:rPr>
                <w:rFonts w:hint="cs"/>
                <w:color w:val="000000" w:themeColor="text1"/>
                <w:sz w:val="22"/>
                <w:szCs w:val="22"/>
                <w:rtl/>
              </w:rPr>
              <w:t>ی</w:t>
            </w:r>
            <w:r w:rsidRPr="00626799">
              <w:rPr>
                <w:color w:val="000000" w:themeColor="text1"/>
                <w:sz w:val="22"/>
                <w:szCs w:val="22"/>
                <w:rtl/>
              </w:rPr>
              <w:t xml:space="preserve"> فعل</w:t>
            </w:r>
            <w:r w:rsidRPr="00626799">
              <w:rPr>
                <w:rFonts w:hint="cs"/>
                <w:color w:val="000000" w:themeColor="text1"/>
                <w:sz w:val="22"/>
                <w:szCs w:val="22"/>
                <w:rtl/>
              </w:rPr>
              <w:t>ی</w:t>
            </w:r>
            <w:r w:rsidRPr="00626799">
              <w:rPr>
                <w:color w:val="000000" w:themeColor="text1"/>
                <w:sz w:val="22"/>
                <w:szCs w:val="22"/>
                <w:rtl/>
              </w:rPr>
              <w:t xml:space="preserve"> خود به روز </w:t>
            </w:r>
            <w:r w:rsidRPr="00626799">
              <w:rPr>
                <w:rFonts w:hint="cs"/>
                <w:color w:val="000000" w:themeColor="text1"/>
                <w:sz w:val="22"/>
                <w:szCs w:val="22"/>
                <w:rtl/>
              </w:rPr>
              <w:t>کند</w:t>
            </w:r>
          </w:p>
          <w:p w:rsidR="00F93B35" w:rsidRPr="00626799" w:rsidRDefault="00F93B35" w:rsidP="00A659D3">
            <w:pPr>
              <w:ind w:left="375" w:hanging="345"/>
              <w:rPr>
                <w:color w:val="000000" w:themeColor="text1"/>
                <w:rtl/>
              </w:rPr>
            </w:pPr>
            <w:r w:rsidRPr="00626799">
              <w:rPr>
                <w:color w:val="000000" w:themeColor="text1"/>
              </w:rPr>
              <w:t>The student actively seeks advice, assistance, or direction from professors, teachers, and other students in order to keep up-to-date with current knowledge and skills</w:t>
            </w:r>
          </w:p>
        </w:tc>
        <w:tc>
          <w:tcPr>
            <w:tcW w:w="0" w:type="auto"/>
            <w:shd w:val="clear" w:color="auto" w:fill="FFFFFF"/>
            <w:vAlign w:val="center"/>
          </w:tcPr>
          <w:p w:rsidR="00F93B35" w:rsidRPr="00626799" w:rsidRDefault="00F93B35" w:rsidP="00F83FC2">
            <w:pPr>
              <w:numPr>
                <w:ilvl w:val="0"/>
                <w:numId w:val="5"/>
              </w:numPr>
              <w:tabs>
                <w:tab w:val="left" w:pos="1080"/>
              </w:tabs>
              <w:bidi/>
              <w:jc w:val="center"/>
              <w:rPr>
                <w:color w:val="000000" w:themeColor="text1"/>
                <w:sz w:val="16"/>
                <w:szCs w:val="16"/>
              </w:rPr>
            </w:pPr>
            <w:r w:rsidRPr="00626799">
              <w:rPr>
                <w:rFonts w:hint="cs"/>
                <w:color w:val="000000" w:themeColor="text1"/>
                <w:sz w:val="16"/>
                <w:szCs w:val="16"/>
                <w:rtl/>
              </w:rPr>
              <w:t>موضوعیت ندارد</w:t>
            </w:r>
          </w:p>
          <w:p w:rsidR="00F93B35" w:rsidRPr="00626799" w:rsidRDefault="00F93B35" w:rsidP="00F83FC2">
            <w:pPr>
              <w:tabs>
                <w:tab w:val="left" w:pos="1080"/>
              </w:tabs>
              <w:bidi/>
              <w:ind w:left="360"/>
              <w:jc w:val="center"/>
              <w:rPr>
                <w:color w:val="000000" w:themeColor="text1"/>
                <w:sz w:val="16"/>
                <w:szCs w:val="16"/>
                <w:lang w:bidi="fa-IR"/>
              </w:rPr>
            </w:pPr>
            <w:r w:rsidRPr="00626799">
              <w:rPr>
                <w:color w:val="000000" w:themeColor="text1"/>
                <w:sz w:val="16"/>
                <w:szCs w:val="16"/>
                <w:lang w:bidi="fa-IR"/>
              </w:rPr>
              <w:t>NA</w:t>
            </w:r>
          </w:p>
        </w:tc>
        <w:tc>
          <w:tcPr>
            <w:tcW w:w="0" w:type="auto"/>
            <w:shd w:val="clear" w:color="auto" w:fill="FFFFFF"/>
            <w:vAlign w:val="center"/>
          </w:tcPr>
          <w:p w:rsidR="00F93B35" w:rsidRPr="00626799" w:rsidRDefault="00F93B35" w:rsidP="00F83FC2">
            <w:pPr>
              <w:numPr>
                <w:ilvl w:val="0"/>
                <w:numId w:val="1"/>
              </w:numPr>
              <w:tabs>
                <w:tab w:val="left" w:pos="1080"/>
              </w:tabs>
              <w:bidi/>
              <w:jc w:val="center"/>
              <w:rPr>
                <w:color w:val="000000" w:themeColor="text1"/>
                <w:sz w:val="16"/>
                <w:szCs w:val="16"/>
              </w:rPr>
            </w:pPr>
            <w:r w:rsidRPr="00626799">
              <w:rPr>
                <w:color w:val="000000" w:themeColor="text1"/>
                <w:sz w:val="16"/>
                <w:szCs w:val="16"/>
              </w:rPr>
              <w:t>1</w:t>
            </w:r>
          </w:p>
        </w:tc>
        <w:tc>
          <w:tcPr>
            <w:tcW w:w="0" w:type="auto"/>
            <w:shd w:val="clear" w:color="auto" w:fill="FFFFFF"/>
            <w:vAlign w:val="center"/>
          </w:tcPr>
          <w:p w:rsidR="00F93B35" w:rsidRPr="00626799" w:rsidRDefault="00F93B35" w:rsidP="00F83FC2">
            <w:pPr>
              <w:numPr>
                <w:ilvl w:val="0"/>
                <w:numId w:val="2"/>
              </w:numPr>
              <w:tabs>
                <w:tab w:val="left" w:pos="1080"/>
              </w:tabs>
              <w:bidi/>
              <w:jc w:val="center"/>
              <w:rPr>
                <w:color w:val="000000" w:themeColor="text1"/>
                <w:sz w:val="16"/>
                <w:szCs w:val="16"/>
              </w:rPr>
            </w:pPr>
            <w:r w:rsidRPr="00626799">
              <w:rPr>
                <w:color w:val="000000" w:themeColor="text1"/>
                <w:sz w:val="16"/>
                <w:szCs w:val="16"/>
              </w:rPr>
              <w:t>2</w:t>
            </w:r>
          </w:p>
        </w:tc>
        <w:tc>
          <w:tcPr>
            <w:tcW w:w="0" w:type="auto"/>
            <w:shd w:val="clear" w:color="auto" w:fill="FFFFFF"/>
            <w:vAlign w:val="center"/>
          </w:tcPr>
          <w:p w:rsidR="00F93B35" w:rsidRPr="00626799" w:rsidRDefault="00F93B35" w:rsidP="00F83FC2">
            <w:pPr>
              <w:numPr>
                <w:ilvl w:val="0"/>
                <w:numId w:val="3"/>
              </w:numPr>
              <w:tabs>
                <w:tab w:val="left" w:pos="1080"/>
              </w:tabs>
              <w:bidi/>
              <w:jc w:val="center"/>
              <w:rPr>
                <w:color w:val="000000" w:themeColor="text1"/>
                <w:sz w:val="16"/>
                <w:szCs w:val="16"/>
              </w:rPr>
            </w:pPr>
            <w:r w:rsidRPr="00626799">
              <w:rPr>
                <w:color w:val="000000" w:themeColor="text1"/>
                <w:sz w:val="16"/>
                <w:szCs w:val="16"/>
              </w:rPr>
              <w:t>3</w:t>
            </w:r>
          </w:p>
        </w:tc>
        <w:tc>
          <w:tcPr>
            <w:tcW w:w="0" w:type="auto"/>
            <w:shd w:val="clear" w:color="auto" w:fill="FFFFFF"/>
            <w:vAlign w:val="center"/>
          </w:tcPr>
          <w:p w:rsidR="00F93B35" w:rsidRPr="00626799" w:rsidRDefault="00F93B35" w:rsidP="00F83FC2">
            <w:pPr>
              <w:numPr>
                <w:ilvl w:val="0"/>
                <w:numId w:val="4"/>
              </w:numPr>
              <w:tabs>
                <w:tab w:val="left" w:pos="1080"/>
              </w:tabs>
              <w:bidi/>
              <w:jc w:val="center"/>
              <w:rPr>
                <w:color w:val="000000" w:themeColor="text1"/>
                <w:sz w:val="16"/>
                <w:szCs w:val="16"/>
              </w:rPr>
            </w:pPr>
            <w:r w:rsidRPr="00626799">
              <w:rPr>
                <w:color w:val="000000" w:themeColor="text1"/>
                <w:sz w:val="16"/>
                <w:szCs w:val="16"/>
              </w:rPr>
              <w:t>4</w:t>
            </w:r>
          </w:p>
        </w:tc>
      </w:tr>
    </w:tbl>
    <w:p w:rsidR="000F005C" w:rsidRPr="00B068EE" w:rsidRDefault="000F005C" w:rsidP="000F005C">
      <w:pPr>
        <w:pStyle w:val="a4"/>
        <w:bidi/>
        <w:jc w:val="left"/>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7" w:type="dxa"/>
          <w:right w:w="107" w:type="dxa"/>
        </w:tblCellMar>
        <w:tblLook w:val="0000" w:firstRow="0" w:lastRow="0" w:firstColumn="0" w:lastColumn="0" w:noHBand="0" w:noVBand="0"/>
      </w:tblPr>
      <w:tblGrid>
        <w:gridCol w:w="5458"/>
        <w:gridCol w:w="1278"/>
        <w:gridCol w:w="654"/>
        <w:gridCol w:w="654"/>
        <w:gridCol w:w="654"/>
        <w:gridCol w:w="662"/>
      </w:tblGrid>
      <w:tr w:rsidR="000F005C" w:rsidRPr="00C927DA" w:rsidTr="00742287">
        <w:trPr>
          <w:cantSplit/>
          <w:trHeight w:val="305"/>
        </w:trPr>
        <w:tc>
          <w:tcPr>
            <w:tcW w:w="5000" w:type="pct"/>
            <w:gridSpan w:val="6"/>
            <w:tcBorders>
              <w:top w:val="nil"/>
              <w:left w:val="nil"/>
              <w:right w:val="nil"/>
            </w:tcBorders>
            <w:shd w:val="clear" w:color="auto" w:fill="FFFFFF"/>
          </w:tcPr>
          <w:p w:rsidR="000F005C" w:rsidRPr="00ED35C4" w:rsidRDefault="000F005C" w:rsidP="00ED35C4">
            <w:pPr>
              <w:pStyle w:val="Level1"/>
              <w:tabs>
                <w:tab w:val="left" w:pos="2190"/>
                <w:tab w:val="left" w:pos="7992"/>
                <w:tab w:val="left" w:pos="8208"/>
                <w:tab w:val="left" w:pos="8424"/>
                <w:tab w:val="left" w:pos="8640"/>
              </w:tabs>
              <w:ind w:left="0"/>
              <w:rPr>
                <w:b/>
                <w:bCs/>
                <w:sz w:val="22"/>
                <w:szCs w:val="22"/>
              </w:rPr>
            </w:pPr>
          </w:p>
        </w:tc>
      </w:tr>
      <w:tr w:rsidR="000F005C" w:rsidRPr="00C927DA" w:rsidTr="00742287">
        <w:trPr>
          <w:cantSplit/>
          <w:trHeight w:val="305"/>
        </w:trPr>
        <w:tc>
          <w:tcPr>
            <w:tcW w:w="5000" w:type="pct"/>
            <w:gridSpan w:val="6"/>
            <w:shd w:val="clear" w:color="auto" w:fill="FFFFFF"/>
          </w:tcPr>
          <w:p w:rsidR="00ED35C4" w:rsidRPr="00ED35C4" w:rsidRDefault="00ED35C4" w:rsidP="00ED35C4">
            <w:pPr>
              <w:bidi/>
              <w:jc w:val="center"/>
              <w:rPr>
                <w:b/>
                <w:bCs/>
              </w:rPr>
            </w:pPr>
            <w:r w:rsidRPr="00ED35C4">
              <w:rPr>
                <w:rFonts w:hint="cs"/>
                <w:b/>
                <w:bCs/>
                <w:rtl/>
              </w:rPr>
              <w:t>وظیفه شناسی و مسئولیت</w:t>
            </w:r>
          </w:p>
          <w:p w:rsidR="000F005C" w:rsidRPr="00C927DA" w:rsidRDefault="00ED35C4" w:rsidP="00ED35C4">
            <w:pPr>
              <w:pStyle w:val="Level1"/>
              <w:tabs>
                <w:tab w:val="left" w:pos="2190"/>
                <w:tab w:val="left" w:pos="7992"/>
                <w:tab w:val="left" w:pos="8208"/>
                <w:tab w:val="left" w:pos="8424"/>
                <w:tab w:val="left" w:pos="8640"/>
              </w:tabs>
              <w:bidi/>
              <w:ind w:left="0"/>
              <w:jc w:val="center"/>
              <w:rPr>
                <w:b/>
                <w:bCs/>
                <w:sz w:val="22"/>
                <w:szCs w:val="22"/>
                <w:rtl/>
              </w:rPr>
            </w:pPr>
            <w:r w:rsidRPr="00ED35C4">
              <w:rPr>
                <w:b/>
                <w:bCs/>
              </w:rPr>
              <w:t>Consciousness and Responsiveness</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rFonts w:ascii="BNazaninBold" w:hAnsi="TimesNewRomanPSMT" w:cs="BNazaninBold"/>
                <w:color w:val="000000"/>
                <w:sz w:val="22"/>
                <w:szCs w:val="22"/>
              </w:rPr>
            </w:pPr>
            <w:r w:rsidRPr="00ED35C4">
              <w:rPr>
                <w:rFonts w:ascii="BNazaninBold" w:hAnsi="TimesNewRomanPSMT" w:hint="cs"/>
                <w:color w:val="000000"/>
                <w:sz w:val="22"/>
                <w:szCs w:val="22"/>
                <w:rtl/>
                <w:lang w:bidi="fa-IR"/>
              </w:rPr>
              <w:t>به بیمار</w:t>
            </w:r>
            <w:r w:rsidRPr="00ED35C4">
              <w:rPr>
                <w:rFonts w:ascii="BNazaninBold" w:hAnsi="TimesNewRomanPSMT"/>
                <w:color w:val="000000"/>
                <w:sz w:val="22"/>
                <w:szCs w:val="22"/>
                <w:rtl/>
              </w:rPr>
              <w:t xml:space="preserve"> به عنوان </w:t>
            </w:r>
            <w:r w:rsidRPr="00ED35C4">
              <w:rPr>
                <w:rFonts w:ascii="BNazaninBold" w:hAnsi="TimesNewRomanPSMT" w:hint="cs"/>
                <w:color w:val="000000"/>
                <w:sz w:val="22"/>
                <w:szCs w:val="22"/>
                <w:rtl/>
              </w:rPr>
              <w:t>ی</w:t>
            </w:r>
            <w:r w:rsidRPr="00ED35C4">
              <w:rPr>
                <w:rFonts w:ascii="BNazaninBold" w:hAnsi="TimesNewRomanPSMT" w:hint="eastAsia"/>
                <w:color w:val="000000"/>
                <w:sz w:val="22"/>
                <w:szCs w:val="22"/>
                <w:rtl/>
              </w:rPr>
              <w:t>ک</w:t>
            </w:r>
            <w:r w:rsidRPr="00ED35C4">
              <w:rPr>
                <w:rFonts w:ascii="BNazaninBold" w:hAnsi="TimesNewRomanPSMT"/>
                <w:color w:val="000000"/>
                <w:sz w:val="22"/>
                <w:szCs w:val="22"/>
                <w:rtl/>
              </w:rPr>
              <w:t xml:space="preserve"> </w:t>
            </w:r>
            <w:r w:rsidRPr="00ED35C4">
              <w:rPr>
                <w:rFonts w:ascii="BNazaninBold" w:hAnsi="TimesNewRomanPSMT" w:hint="cs"/>
                <w:color w:val="000000"/>
                <w:sz w:val="22"/>
                <w:szCs w:val="22"/>
                <w:rtl/>
              </w:rPr>
              <w:t>انسان</w:t>
            </w:r>
            <w:r w:rsidRPr="00ED35C4">
              <w:rPr>
                <w:rFonts w:ascii="BNazaninBold" w:hAnsi="TimesNewRomanPSMT"/>
                <w:color w:val="000000"/>
                <w:sz w:val="22"/>
                <w:szCs w:val="22"/>
                <w:rtl/>
              </w:rPr>
              <w:t xml:space="preserve"> منحصر به فرد رفتار کن</w:t>
            </w:r>
            <w:r w:rsidRPr="00ED35C4">
              <w:rPr>
                <w:rFonts w:ascii="BNazaninBold" w:hAnsi="TimesNewRomanPSMT" w:hint="cs"/>
                <w:color w:val="000000"/>
                <w:sz w:val="22"/>
                <w:szCs w:val="22"/>
                <w:rtl/>
              </w:rPr>
              <w:t>ی</w:t>
            </w:r>
            <w:r w:rsidRPr="00ED35C4">
              <w:rPr>
                <w:rFonts w:ascii="BNazaninBold" w:hAnsi="TimesNewRomanPSMT" w:hint="eastAsia"/>
                <w:color w:val="000000"/>
                <w:sz w:val="22"/>
                <w:szCs w:val="22"/>
                <w:rtl/>
              </w:rPr>
              <w:t>د</w:t>
            </w:r>
            <w:r w:rsidRPr="00ED35C4">
              <w:rPr>
                <w:rFonts w:ascii="BNazaninBold" w:hAnsi="TimesNewRomanPSMT"/>
                <w:color w:val="000000"/>
                <w:sz w:val="22"/>
                <w:szCs w:val="22"/>
                <w:rtl/>
              </w:rPr>
              <w:t xml:space="preserve"> و به فرد</w:t>
            </w:r>
            <w:r w:rsidRPr="00ED35C4">
              <w:rPr>
                <w:rFonts w:ascii="BNazaninBold" w:hAnsi="TimesNewRomanPSMT" w:hint="cs"/>
                <w:color w:val="000000"/>
                <w:sz w:val="22"/>
                <w:szCs w:val="22"/>
                <w:rtl/>
              </w:rPr>
              <w:t>ی</w:t>
            </w:r>
            <w:r w:rsidRPr="00ED35C4">
              <w:rPr>
                <w:rFonts w:ascii="BNazaninBold" w:hAnsi="TimesNewRomanPSMT" w:hint="eastAsia"/>
                <w:color w:val="000000"/>
                <w:sz w:val="22"/>
                <w:szCs w:val="22"/>
                <w:rtl/>
              </w:rPr>
              <w:t>ت</w:t>
            </w:r>
            <w:r w:rsidRPr="00ED35C4">
              <w:rPr>
                <w:rFonts w:ascii="BNazaninBold" w:hAnsi="TimesNewRomanPSMT"/>
                <w:color w:val="000000"/>
                <w:sz w:val="22"/>
                <w:szCs w:val="22"/>
                <w:rtl/>
              </w:rPr>
              <w:t xml:space="preserve"> ب</w:t>
            </w:r>
            <w:r w:rsidRPr="00ED35C4">
              <w:rPr>
                <w:rFonts w:ascii="BNazaninBold" w:hAnsi="TimesNewRomanPSMT" w:hint="cs"/>
                <w:color w:val="000000"/>
                <w:sz w:val="22"/>
                <w:szCs w:val="22"/>
                <w:rtl/>
              </w:rPr>
              <w:t>ی</w:t>
            </w:r>
            <w:r w:rsidRPr="00ED35C4">
              <w:rPr>
                <w:rFonts w:ascii="BNazaninBold" w:hAnsi="TimesNewRomanPSMT" w:hint="eastAsia"/>
                <w:color w:val="000000"/>
                <w:sz w:val="22"/>
                <w:szCs w:val="22"/>
                <w:rtl/>
              </w:rPr>
              <w:t>مار</w:t>
            </w:r>
            <w:r w:rsidRPr="00ED35C4">
              <w:rPr>
                <w:rFonts w:ascii="BNazaninBold" w:hAnsi="TimesNewRomanPSMT"/>
                <w:color w:val="000000"/>
                <w:sz w:val="22"/>
                <w:szCs w:val="22"/>
                <w:rtl/>
              </w:rPr>
              <w:t xml:space="preserve"> احترام بگذار</w:t>
            </w:r>
            <w:r w:rsidRPr="00ED35C4">
              <w:rPr>
                <w:rFonts w:ascii="BNazaninBold" w:hAnsi="TimesNewRomanPSMT" w:hint="cs"/>
                <w:color w:val="000000"/>
                <w:sz w:val="22"/>
                <w:szCs w:val="22"/>
                <w:rtl/>
              </w:rPr>
              <w:t>ی</w:t>
            </w:r>
            <w:r w:rsidRPr="00ED35C4">
              <w:rPr>
                <w:rFonts w:ascii="BNazaninBold" w:hAnsi="TimesNewRomanPSMT" w:hint="eastAsia"/>
                <w:color w:val="000000"/>
                <w:sz w:val="22"/>
                <w:szCs w:val="22"/>
                <w:rtl/>
              </w:rPr>
              <w:t>د</w:t>
            </w:r>
            <w:r w:rsidRPr="00ED35C4">
              <w:rPr>
                <w:rFonts w:ascii="BNazaninBold" w:hAnsi="TimesNewRomanPSMT" w:hint="cs"/>
                <w:color w:val="000000"/>
                <w:sz w:val="22"/>
                <w:szCs w:val="22"/>
                <w:rtl/>
              </w:rPr>
              <w:t xml:space="preserve"> </w:t>
            </w:r>
            <w:r w:rsidRPr="00ED35C4">
              <w:rPr>
                <w:rFonts w:ascii="BNazaninBold" w:hAnsi="TimesNewRomanPSMT" w:cs="BNazaninBold" w:hint="cs"/>
                <w:color w:val="000000"/>
                <w:sz w:val="22"/>
                <w:szCs w:val="22"/>
                <w:rtl/>
              </w:rPr>
              <w:t xml:space="preserve"> </w:t>
            </w:r>
          </w:p>
          <w:p w:rsidR="001D64C5" w:rsidRPr="00590D71" w:rsidRDefault="001D64C5" w:rsidP="00A659D3">
            <w:pPr>
              <w:tabs>
                <w:tab w:val="right" w:pos="225"/>
                <w:tab w:val="right" w:pos="300"/>
              </w:tabs>
              <w:ind w:left="675" w:hanging="675"/>
              <w:rPr>
                <w:rtl/>
              </w:rPr>
            </w:pPr>
            <w:r w:rsidRPr="00590D71">
              <w:t>Treat each patient as a unique being and hav</w:t>
            </w:r>
            <w:r w:rsidR="00E10384">
              <w:t>e</w:t>
            </w:r>
            <w:r w:rsidRPr="00590D71">
              <w:t xml:space="preserve"> respect for the patient's individuality</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lang w:bidi="fa-IR"/>
              </w:rPr>
            </w:pPr>
            <w:r w:rsidRPr="00ED35C4">
              <w:rPr>
                <w:sz w:val="22"/>
                <w:szCs w:val="22"/>
                <w:rtl/>
              </w:rPr>
              <w:t>با بیمار</w:t>
            </w:r>
            <w:r w:rsidRPr="00ED35C4">
              <w:rPr>
                <w:rFonts w:hint="cs"/>
                <w:sz w:val="22"/>
                <w:szCs w:val="22"/>
                <w:rtl/>
              </w:rPr>
              <w:t xml:space="preserve"> و همراهان وی</w:t>
            </w:r>
            <w:r w:rsidRPr="00ED35C4">
              <w:rPr>
                <w:sz w:val="22"/>
                <w:szCs w:val="22"/>
                <w:rtl/>
              </w:rPr>
              <w:t xml:space="preserve"> </w:t>
            </w:r>
            <w:r w:rsidRPr="00ED35C4">
              <w:rPr>
                <w:rFonts w:hint="cs"/>
                <w:sz w:val="22"/>
                <w:szCs w:val="22"/>
                <w:rtl/>
                <w:lang w:bidi="fa-IR"/>
              </w:rPr>
              <w:t xml:space="preserve">با عزت و احترام برخورد می کند </w:t>
            </w:r>
          </w:p>
          <w:p w:rsidR="001D64C5" w:rsidRPr="00C927DA" w:rsidRDefault="001D64C5" w:rsidP="00A659D3">
            <w:pPr>
              <w:tabs>
                <w:tab w:val="right" w:pos="225"/>
                <w:tab w:val="right" w:pos="300"/>
              </w:tabs>
              <w:ind w:left="675" w:hanging="675"/>
              <w:rPr>
                <w:sz w:val="22"/>
                <w:szCs w:val="22"/>
                <w:lang w:bidi="fa-IR"/>
              </w:rPr>
            </w:pPr>
            <w:r>
              <w:rPr>
                <w:sz w:val="22"/>
                <w:szCs w:val="22"/>
                <w:lang w:bidi="fa-IR"/>
              </w:rPr>
              <w:t>Treat the patients and their companions with dignity and respect</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rFonts w:ascii="BNazaninBold" w:hAnsi="TimesNewRomanPSMT" w:cs="BNazaninBold"/>
                <w:color w:val="000000"/>
                <w:sz w:val="22"/>
                <w:szCs w:val="22"/>
                <w:rtl/>
              </w:rPr>
            </w:pPr>
            <w:r w:rsidRPr="00ED35C4">
              <w:rPr>
                <w:rFonts w:ascii="BNazaninBold" w:hAnsi="TimesNewRomanPSMT" w:cs="BNazaninBold" w:hint="cs"/>
                <w:color w:val="000000"/>
                <w:sz w:val="22"/>
                <w:szCs w:val="22"/>
                <w:rtl/>
              </w:rPr>
              <w:t>به</w:t>
            </w:r>
            <w:r w:rsidRPr="00ED35C4">
              <w:rPr>
                <w:rFonts w:ascii="BNazaninBold" w:hAnsi="TimesNewRomanPSMT" w:cs="BNazaninBold"/>
                <w:color w:val="000000"/>
                <w:sz w:val="22"/>
                <w:szCs w:val="22"/>
              </w:rPr>
              <w:t xml:space="preserve"> </w:t>
            </w:r>
            <w:r w:rsidRPr="00ED35C4">
              <w:rPr>
                <w:rFonts w:ascii="BNazaninBold" w:hAnsi="TimesNewRomanPSMT" w:cs="BNazaninBold" w:hint="cs"/>
                <w:color w:val="000000"/>
                <w:sz w:val="22"/>
                <w:szCs w:val="22"/>
                <w:rtl/>
              </w:rPr>
              <w:t>عقايد،</w:t>
            </w:r>
            <w:r w:rsidRPr="00ED35C4">
              <w:rPr>
                <w:rFonts w:ascii="BNazaninBold" w:hAnsi="TimesNewRomanPSMT" w:cs="BNazaninBold"/>
                <w:color w:val="000000"/>
                <w:sz w:val="22"/>
                <w:szCs w:val="22"/>
              </w:rPr>
              <w:t xml:space="preserve"> </w:t>
            </w:r>
            <w:r w:rsidRPr="00ED35C4">
              <w:rPr>
                <w:rFonts w:ascii="BNazaninBold" w:hAnsi="TimesNewRomanPSMT" w:cs="BNazaninBold" w:hint="cs"/>
                <w:color w:val="000000"/>
                <w:sz w:val="22"/>
                <w:szCs w:val="22"/>
                <w:rtl/>
              </w:rPr>
              <w:t>آداب</w:t>
            </w:r>
            <w:r w:rsidRPr="00ED35C4">
              <w:rPr>
                <w:rFonts w:ascii="BNazaninBold" w:hAnsi="TimesNewRomanPSMT" w:cs="BNazaninBold"/>
                <w:color w:val="000000"/>
                <w:sz w:val="22"/>
                <w:szCs w:val="22"/>
              </w:rPr>
              <w:t xml:space="preserve"> </w:t>
            </w:r>
            <w:r w:rsidRPr="00ED35C4">
              <w:rPr>
                <w:rFonts w:ascii="BNazaninBold" w:hAnsi="TimesNewRomanPSMT" w:cs="BNazaninBold" w:hint="cs"/>
                <w:color w:val="000000"/>
                <w:sz w:val="22"/>
                <w:szCs w:val="22"/>
                <w:rtl/>
              </w:rPr>
              <w:t>،</w:t>
            </w:r>
            <w:r w:rsidRPr="00ED35C4">
              <w:rPr>
                <w:rFonts w:ascii="BNazaninBold" w:hAnsi="TimesNewRomanPSMT" w:cs="BNazaninBold"/>
                <w:color w:val="000000"/>
                <w:sz w:val="22"/>
                <w:szCs w:val="22"/>
              </w:rPr>
              <w:t xml:space="preserve"> </w:t>
            </w:r>
            <w:r w:rsidRPr="00ED35C4">
              <w:rPr>
                <w:rFonts w:ascii="BNazaninBold" w:hAnsi="TimesNewRomanPSMT" w:cs="BNazaninBold" w:hint="cs"/>
                <w:color w:val="000000"/>
                <w:sz w:val="22"/>
                <w:szCs w:val="22"/>
                <w:rtl/>
              </w:rPr>
              <w:t>رسوم</w:t>
            </w:r>
            <w:r w:rsidRPr="00ED35C4">
              <w:rPr>
                <w:rFonts w:ascii="BNazaninBold" w:hAnsi="TimesNewRomanPSMT" w:cs="BNazaninBold"/>
                <w:color w:val="000000"/>
                <w:sz w:val="22"/>
                <w:szCs w:val="22"/>
              </w:rPr>
              <w:t xml:space="preserve"> </w:t>
            </w:r>
            <w:r w:rsidRPr="00ED35C4">
              <w:rPr>
                <w:rFonts w:ascii="BNazaninBold" w:hAnsi="TimesNewRomanPSMT" w:cs="BNazaninBold" w:hint="cs"/>
                <w:color w:val="000000"/>
                <w:sz w:val="22"/>
                <w:szCs w:val="22"/>
                <w:rtl/>
              </w:rPr>
              <w:t>وعادات</w:t>
            </w:r>
            <w:r w:rsidRPr="00ED35C4">
              <w:rPr>
                <w:rFonts w:ascii="BNazaninBold" w:hAnsi="TimesNewRomanPSMT" w:cs="BNazaninBold"/>
                <w:color w:val="000000"/>
                <w:sz w:val="22"/>
                <w:szCs w:val="22"/>
              </w:rPr>
              <w:t xml:space="preserve"> </w:t>
            </w:r>
            <w:r w:rsidRPr="00ED35C4">
              <w:rPr>
                <w:rFonts w:ascii="BNazaninBold" w:hAnsi="TimesNewRomanPSMT" w:cs="BNazaninBold" w:hint="cs"/>
                <w:color w:val="000000"/>
                <w:sz w:val="22"/>
                <w:szCs w:val="22"/>
                <w:rtl/>
              </w:rPr>
              <w:t>بيمار</w:t>
            </w:r>
            <w:r w:rsidRPr="00ED35C4">
              <w:rPr>
                <w:rFonts w:ascii="BNazaninBold" w:hAnsi="TimesNewRomanPSMT" w:cs="BNazaninBold"/>
                <w:color w:val="000000"/>
                <w:sz w:val="22"/>
                <w:szCs w:val="22"/>
              </w:rPr>
              <w:t xml:space="preserve"> </w:t>
            </w:r>
            <w:r w:rsidRPr="00ED35C4">
              <w:rPr>
                <w:rFonts w:ascii="BNazaninBold" w:hAnsi="TimesNewRomanPSMT" w:cs="BNazaninBold" w:hint="cs"/>
                <w:color w:val="000000"/>
                <w:sz w:val="22"/>
                <w:szCs w:val="22"/>
                <w:rtl/>
              </w:rPr>
              <w:t>احترام</w:t>
            </w:r>
            <w:r w:rsidRPr="00ED35C4">
              <w:rPr>
                <w:rFonts w:ascii="BNazaninBold" w:hAnsi="TimesNewRomanPSMT" w:cs="BNazaninBold"/>
                <w:color w:val="000000"/>
                <w:sz w:val="22"/>
                <w:szCs w:val="22"/>
              </w:rPr>
              <w:t xml:space="preserve"> </w:t>
            </w:r>
            <w:r w:rsidRPr="00ED35C4">
              <w:rPr>
                <w:rFonts w:ascii="BNazaninBold" w:hAnsi="TimesNewRomanPSMT" w:cs="BNazaninBold" w:hint="cs"/>
                <w:color w:val="000000"/>
                <w:sz w:val="22"/>
                <w:szCs w:val="22"/>
                <w:rtl/>
              </w:rPr>
              <w:t>بگذارند</w:t>
            </w:r>
            <w:r w:rsidRPr="00ED35C4">
              <w:rPr>
                <w:rFonts w:ascii="BNazaninBold" w:hAnsi="TimesNewRomanPSMT" w:cs="BNazaninBold"/>
                <w:color w:val="000000"/>
                <w:sz w:val="22"/>
                <w:szCs w:val="22"/>
              </w:rPr>
              <w:t>.</w:t>
            </w:r>
          </w:p>
          <w:p w:rsidR="001D64C5" w:rsidRPr="00C927DA" w:rsidRDefault="001D64C5" w:rsidP="00A659D3">
            <w:pPr>
              <w:tabs>
                <w:tab w:val="right" w:pos="225"/>
                <w:tab w:val="right" w:pos="300"/>
              </w:tabs>
              <w:ind w:left="675" w:hanging="675"/>
              <w:rPr>
                <w:sz w:val="22"/>
                <w:szCs w:val="22"/>
                <w:rtl/>
              </w:rPr>
            </w:pPr>
            <w:r w:rsidRPr="00F26C73">
              <w:rPr>
                <w:sz w:val="22"/>
                <w:szCs w:val="22"/>
              </w:rPr>
              <w:t xml:space="preserve">Respect the patient's </w:t>
            </w:r>
            <w:r>
              <w:rPr>
                <w:sz w:val="22"/>
                <w:szCs w:val="22"/>
              </w:rPr>
              <w:t>beliefs</w:t>
            </w:r>
            <w:r w:rsidRPr="00F26C73">
              <w:rPr>
                <w:sz w:val="22"/>
                <w:szCs w:val="22"/>
              </w:rPr>
              <w:t xml:space="preserve">, </w:t>
            </w:r>
            <w:r>
              <w:rPr>
                <w:sz w:val="22"/>
                <w:szCs w:val="22"/>
              </w:rPr>
              <w:t xml:space="preserve">culture, </w:t>
            </w:r>
            <w:r w:rsidRPr="00F26C73">
              <w:rPr>
                <w:sz w:val="22"/>
                <w:szCs w:val="22"/>
              </w:rPr>
              <w:t xml:space="preserve">customs, </w:t>
            </w:r>
            <w:r>
              <w:rPr>
                <w:sz w:val="22"/>
                <w:szCs w:val="22"/>
              </w:rPr>
              <w:t>and practice</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rPr>
            </w:pPr>
            <w:r w:rsidRPr="00ED35C4">
              <w:rPr>
                <w:sz w:val="22"/>
                <w:szCs w:val="22"/>
                <w:rtl/>
              </w:rPr>
              <w:t>در صورت مرخصي رفتن</w:t>
            </w:r>
            <w:r w:rsidRPr="00ED35C4">
              <w:rPr>
                <w:rFonts w:hint="cs"/>
                <w:sz w:val="22"/>
                <w:szCs w:val="22"/>
                <w:rtl/>
              </w:rPr>
              <w:t xml:space="preserve"> یا غیبت کردن</w:t>
            </w:r>
            <w:r w:rsidRPr="00ED35C4">
              <w:rPr>
                <w:sz w:val="22"/>
                <w:szCs w:val="22"/>
                <w:rtl/>
              </w:rPr>
              <w:t xml:space="preserve"> </w:t>
            </w:r>
            <w:r w:rsidRPr="00ED35C4">
              <w:rPr>
                <w:rFonts w:hint="cs"/>
                <w:sz w:val="22"/>
                <w:szCs w:val="22"/>
                <w:rtl/>
              </w:rPr>
              <w:t xml:space="preserve">، </w:t>
            </w:r>
            <w:r w:rsidRPr="00ED35C4">
              <w:rPr>
                <w:sz w:val="22"/>
                <w:szCs w:val="22"/>
                <w:rtl/>
              </w:rPr>
              <w:t>هماهنگي هاي لازم را انجام مي دهد</w:t>
            </w:r>
          </w:p>
          <w:p w:rsidR="001D64C5" w:rsidRPr="00C927DA" w:rsidRDefault="001D64C5" w:rsidP="00A659D3">
            <w:pPr>
              <w:tabs>
                <w:tab w:val="right" w:pos="225"/>
                <w:tab w:val="right" w:pos="300"/>
              </w:tabs>
              <w:bidi/>
              <w:ind w:left="675" w:hanging="675"/>
              <w:jc w:val="right"/>
              <w:rPr>
                <w:sz w:val="22"/>
                <w:szCs w:val="22"/>
                <w:rtl/>
              </w:rPr>
            </w:pPr>
            <w:r>
              <w:rPr>
                <w:sz w:val="22"/>
                <w:szCs w:val="22"/>
              </w:rPr>
              <w:t xml:space="preserve">In case of going on leave of absence or being absent, the student makes the necessary arrangement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rPr>
            </w:pPr>
            <w:r w:rsidRPr="00ED35C4">
              <w:rPr>
                <w:sz w:val="22"/>
                <w:szCs w:val="22"/>
                <w:rtl/>
              </w:rPr>
              <w:t xml:space="preserve">حریم خصوصی بیمار را </w:t>
            </w:r>
            <w:r w:rsidRPr="00ED35C4">
              <w:rPr>
                <w:rFonts w:hint="cs"/>
                <w:sz w:val="22"/>
                <w:szCs w:val="22"/>
                <w:rtl/>
              </w:rPr>
              <w:t>ر</w:t>
            </w:r>
            <w:r w:rsidRPr="00ED35C4">
              <w:rPr>
                <w:sz w:val="22"/>
                <w:szCs w:val="22"/>
                <w:rtl/>
              </w:rPr>
              <w:t>عایت می کند</w:t>
            </w:r>
          </w:p>
          <w:p w:rsidR="001D64C5" w:rsidRPr="00EB2C11" w:rsidRDefault="001D64C5" w:rsidP="00A659D3">
            <w:pPr>
              <w:tabs>
                <w:tab w:val="right" w:pos="225"/>
                <w:tab w:val="right" w:pos="300"/>
              </w:tabs>
              <w:ind w:left="675" w:hanging="675"/>
              <w:rPr>
                <w:sz w:val="22"/>
                <w:szCs w:val="22"/>
                <w:rtl/>
              </w:rPr>
            </w:pPr>
            <w:r>
              <w:t>R</w:t>
            </w:r>
            <w:r w:rsidRPr="00EB2C11">
              <w:t>espect patient privacy</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lang w:bidi="fa-IR"/>
              </w:rPr>
            </w:pPr>
            <w:r w:rsidRPr="00ED35C4">
              <w:rPr>
                <w:sz w:val="22"/>
                <w:szCs w:val="22"/>
                <w:rtl/>
                <w:lang w:bidi="fa-IR"/>
              </w:rPr>
              <w:t>قوانین و مقررات گروه و بیمارستان را رعایت می کند</w:t>
            </w:r>
          </w:p>
          <w:p w:rsidR="001D64C5" w:rsidRPr="00C927DA" w:rsidRDefault="004F5C9A" w:rsidP="00A659D3">
            <w:pPr>
              <w:tabs>
                <w:tab w:val="right" w:pos="225"/>
                <w:tab w:val="right" w:pos="300"/>
              </w:tabs>
              <w:ind w:left="675" w:hanging="675"/>
              <w:rPr>
                <w:sz w:val="22"/>
                <w:szCs w:val="22"/>
                <w:rtl/>
              </w:rPr>
            </w:pPr>
            <w:r>
              <w:rPr>
                <w:sz w:val="22"/>
                <w:szCs w:val="22"/>
              </w:rPr>
              <w:t>F</w:t>
            </w:r>
            <w:r w:rsidR="001D64C5" w:rsidRPr="005A0EC1">
              <w:rPr>
                <w:sz w:val="22"/>
                <w:szCs w:val="22"/>
              </w:rPr>
              <w:t>ollow the rules and regulations of</w:t>
            </w:r>
            <w:r w:rsidR="001D64C5">
              <w:rPr>
                <w:sz w:val="22"/>
                <w:szCs w:val="22"/>
              </w:rPr>
              <w:t xml:space="preserve"> the department and hospital</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lang w:bidi="fa-IR"/>
              </w:rPr>
            </w:pPr>
            <w:r w:rsidRPr="00ED35C4">
              <w:rPr>
                <w:rFonts w:hint="cs"/>
                <w:sz w:val="22"/>
                <w:szCs w:val="22"/>
                <w:rtl/>
              </w:rPr>
              <w:t xml:space="preserve">آراستگی ظاهری و </w:t>
            </w:r>
            <w:r w:rsidRPr="00ED35C4">
              <w:rPr>
                <w:sz w:val="22"/>
                <w:szCs w:val="22"/>
                <w:rtl/>
              </w:rPr>
              <w:t xml:space="preserve">پوشش حرفه ای مناسب دانشجو بالینی را </w:t>
            </w:r>
            <w:r w:rsidRPr="00ED35C4">
              <w:rPr>
                <w:rFonts w:hint="cs"/>
                <w:sz w:val="22"/>
                <w:szCs w:val="22"/>
                <w:rtl/>
                <w:lang w:bidi="fa-IR"/>
              </w:rPr>
              <w:t xml:space="preserve">مطابق با خط مشی محیط بالینی حفظ می کند </w:t>
            </w:r>
          </w:p>
          <w:p w:rsidR="001D64C5" w:rsidRDefault="001D64C5" w:rsidP="00A659D3">
            <w:pPr>
              <w:tabs>
                <w:tab w:val="right" w:pos="225"/>
                <w:tab w:val="right" w:pos="300"/>
              </w:tabs>
              <w:ind w:left="675" w:hanging="675"/>
              <w:rPr>
                <w:sz w:val="22"/>
                <w:szCs w:val="22"/>
                <w:lang w:bidi="fa-IR"/>
              </w:rPr>
            </w:pPr>
            <w:r>
              <w:rPr>
                <w:sz w:val="22"/>
                <w:szCs w:val="22"/>
                <w:lang w:bidi="fa-IR"/>
              </w:rPr>
              <w:t xml:space="preserve">The student maintains </w:t>
            </w:r>
            <w:r w:rsidR="004F5C9A">
              <w:rPr>
                <w:sz w:val="22"/>
                <w:szCs w:val="22"/>
                <w:lang w:bidi="fa-IR"/>
              </w:rPr>
              <w:t>a</w:t>
            </w:r>
            <w:r>
              <w:rPr>
                <w:sz w:val="22"/>
                <w:szCs w:val="22"/>
                <w:lang w:bidi="fa-IR"/>
              </w:rPr>
              <w:t xml:space="preserve"> professional appearance and dress code in accordance with the policy of the clinical setting</w:t>
            </w:r>
          </w:p>
          <w:p w:rsidR="001D64C5" w:rsidRPr="00C927DA" w:rsidRDefault="001D64C5" w:rsidP="00A659D3">
            <w:pPr>
              <w:tabs>
                <w:tab w:val="right" w:pos="225"/>
                <w:tab w:val="right" w:pos="300"/>
              </w:tabs>
              <w:bidi/>
              <w:ind w:left="675" w:hanging="675"/>
              <w:rPr>
                <w:sz w:val="22"/>
                <w:szCs w:val="22"/>
              </w:rPr>
            </w:pP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rtl/>
              </w:rPr>
            </w:pPr>
            <w:r w:rsidRPr="00ED35C4">
              <w:rPr>
                <w:rFonts w:hint="cs"/>
                <w:sz w:val="22"/>
                <w:szCs w:val="22"/>
                <w:rtl/>
              </w:rPr>
              <w:t>همیشه در ساعات موظف کار در بیمارستان نشان شناسایی اش را در محل قابل دید لباس خود نصب می کند</w:t>
            </w:r>
          </w:p>
          <w:p w:rsidR="001D64C5" w:rsidRPr="002B65AD" w:rsidRDefault="001D64C5" w:rsidP="00A659D3">
            <w:pPr>
              <w:tabs>
                <w:tab w:val="right" w:pos="225"/>
                <w:tab w:val="right" w:pos="300"/>
              </w:tabs>
              <w:ind w:left="675" w:hanging="675"/>
              <w:rPr>
                <w:rtl/>
              </w:rPr>
            </w:pPr>
            <w:r>
              <w:t>W</w:t>
            </w:r>
            <w:r w:rsidRPr="002B65AD">
              <w:t xml:space="preserve">ear the identification badge in a visible position at all times during working hours in the hospital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rPr>
            </w:pPr>
            <w:r w:rsidRPr="00ED35C4">
              <w:rPr>
                <w:rFonts w:hint="cs"/>
                <w:sz w:val="22"/>
                <w:szCs w:val="22"/>
                <w:rtl/>
              </w:rPr>
              <w:t>نسبت به اساتید، پیشکسوتان، و افراد با</w:t>
            </w:r>
            <w:r w:rsidRPr="00ED35C4">
              <w:rPr>
                <w:sz w:val="22"/>
                <w:szCs w:val="22"/>
              </w:rPr>
              <w:t xml:space="preserve"> </w:t>
            </w:r>
            <w:r w:rsidRPr="00ED35C4">
              <w:rPr>
                <w:rFonts w:hint="cs"/>
                <w:sz w:val="22"/>
                <w:szCs w:val="22"/>
                <w:rtl/>
              </w:rPr>
              <w:t>سابقه تر از خود با احترام و حق شناسی رفتار می کند</w:t>
            </w:r>
          </w:p>
          <w:p w:rsidR="001D64C5" w:rsidRDefault="001D64C5" w:rsidP="00A659D3">
            <w:pPr>
              <w:tabs>
                <w:tab w:val="right" w:pos="225"/>
                <w:tab w:val="right" w:pos="300"/>
              </w:tabs>
              <w:ind w:left="675" w:hanging="675"/>
              <w:rPr>
                <w:sz w:val="22"/>
                <w:szCs w:val="22"/>
                <w:rtl/>
              </w:rPr>
            </w:pPr>
            <w:r>
              <w:rPr>
                <w:sz w:val="22"/>
                <w:szCs w:val="22"/>
              </w:rPr>
              <w:t>Treat professors, seniors, and people with more experience with respect and dignity</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rtl/>
              </w:rPr>
            </w:pPr>
            <w:r w:rsidRPr="00ED35C4">
              <w:rPr>
                <w:rFonts w:hint="cs"/>
                <w:sz w:val="22"/>
                <w:szCs w:val="22"/>
                <w:rtl/>
              </w:rPr>
              <w:t xml:space="preserve">در سریع ترین زمان ممکن، رفتارهای مراقبتی را </w:t>
            </w:r>
            <w:r w:rsidRPr="00ED35C4">
              <w:rPr>
                <w:sz w:val="22"/>
                <w:szCs w:val="22"/>
                <w:rtl/>
              </w:rPr>
              <w:t>با بکارگ</w:t>
            </w:r>
            <w:r w:rsidRPr="00ED35C4">
              <w:rPr>
                <w:rFonts w:hint="cs"/>
                <w:sz w:val="22"/>
                <w:szCs w:val="22"/>
                <w:rtl/>
              </w:rPr>
              <w:t>ی</w:t>
            </w:r>
            <w:r w:rsidRPr="00ED35C4">
              <w:rPr>
                <w:rFonts w:hint="eastAsia"/>
                <w:sz w:val="22"/>
                <w:szCs w:val="22"/>
                <w:rtl/>
              </w:rPr>
              <w:t>ر</w:t>
            </w:r>
            <w:r w:rsidRPr="00ED35C4">
              <w:rPr>
                <w:rFonts w:hint="cs"/>
                <w:sz w:val="22"/>
                <w:szCs w:val="22"/>
                <w:rtl/>
              </w:rPr>
              <w:t>ی</w:t>
            </w:r>
            <w:r w:rsidRPr="00ED35C4">
              <w:rPr>
                <w:sz w:val="22"/>
                <w:szCs w:val="22"/>
                <w:rtl/>
              </w:rPr>
              <w:t xml:space="preserve"> حداکثر تلاش برا</w:t>
            </w:r>
            <w:r w:rsidRPr="00ED35C4">
              <w:rPr>
                <w:rFonts w:hint="cs"/>
                <w:sz w:val="22"/>
                <w:szCs w:val="22"/>
                <w:rtl/>
              </w:rPr>
              <w:t>ی</w:t>
            </w:r>
            <w:r w:rsidRPr="00ED35C4">
              <w:rPr>
                <w:sz w:val="22"/>
                <w:szCs w:val="22"/>
                <w:rtl/>
              </w:rPr>
              <w:t xml:space="preserve"> پاسخگو</w:t>
            </w:r>
            <w:r w:rsidRPr="00ED35C4">
              <w:rPr>
                <w:rFonts w:hint="cs"/>
                <w:sz w:val="22"/>
                <w:szCs w:val="22"/>
                <w:rtl/>
              </w:rPr>
              <w:t>یی</w:t>
            </w:r>
            <w:r w:rsidRPr="00ED35C4">
              <w:rPr>
                <w:sz w:val="22"/>
                <w:szCs w:val="22"/>
                <w:rtl/>
              </w:rPr>
              <w:t xml:space="preserve"> به ن</w:t>
            </w:r>
            <w:r w:rsidRPr="00ED35C4">
              <w:rPr>
                <w:rFonts w:hint="cs"/>
                <w:sz w:val="22"/>
                <w:szCs w:val="22"/>
                <w:rtl/>
              </w:rPr>
              <w:t>ی</w:t>
            </w:r>
            <w:r w:rsidRPr="00ED35C4">
              <w:rPr>
                <w:rFonts w:hint="eastAsia"/>
                <w:sz w:val="22"/>
                <w:szCs w:val="22"/>
                <w:rtl/>
              </w:rPr>
              <w:t>ازها</w:t>
            </w:r>
            <w:r w:rsidRPr="00ED35C4">
              <w:rPr>
                <w:sz w:val="22"/>
                <w:szCs w:val="22"/>
                <w:rtl/>
              </w:rPr>
              <w:t xml:space="preserve"> و درخواست ها</w:t>
            </w:r>
            <w:r w:rsidRPr="00ED35C4">
              <w:rPr>
                <w:rFonts w:hint="cs"/>
                <w:sz w:val="22"/>
                <w:szCs w:val="22"/>
                <w:rtl/>
              </w:rPr>
              <w:t>ی</w:t>
            </w:r>
            <w:r w:rsidRPr="00ED35C4">
              <w:rPr>
                <w:sz w:val="22"/>
                <w:szCs w:val="22"/>
                <w:rtl/>
              </w:rPr>
              <w:t xml:space="preserve"> ب</w:t>
            </w:r>
            <w:r w:rsidRPr="00ED35C4">
              <w:rPr>
                <w:rFonts w:hint="cs"/>
                <w:sz w:val="22"/>
                <w:szCs w:val="22"/>
                <w:rtl/>
              </w:rPr>
              <w:t>ی</w:t>
            </w:r>
            <w:r w:rsidRPr="00ED35C4">
              <w:rPr>
                <w:rFonts w:hint="eastAsia"/>
                <w:sz w:val="22"/>
                <w:szCs w:val="22"/>
                <w:rtl/>
              </w:rPr>
              <w:t>مار</w:t>
            </w:r>
            <w:r w:rsidRPr="00ED35C4">
              <w:rPr>
                <w:sz w:val="22"/>
                <w:szCs w:val="22"/>
                <w:rtl/>
              </w:rPr>
              <w:t xml:space="preserve"> </w:t>
            </w:r>
            <w:r w:rsidRPr="00ED35C4">
              <w:rPr>
                <w:rFonts w:hint="cs"/>
                <w:sz w:val="22"/>
                <w:szCs w:val="22"/>
                <w:rtl/>
              </w:rPr>
              <w:t xml:space="preserve">انجام می دهد </w:t>
            </w:r>
          </w:p>
          <w:p w:rsidR="001D64C5" w:rsidRDefault="001D64C5" w:rsidP="00A659D3">
            <w:pPr>
              <w:tabs>
                <w:tab w:val="right" w:pos="225"/>
                <w:tab w:val="right" w:pos="300"/>
              </w:tabs>
              <w:ind w:left="675" w:hanging="675"/>
              <w:rPr>
                <w:sz w:val="22"/>
                <w:szCs w:val="22"/>
                <w:rtl/>
              </w:rPr>
            </w:pPr>
          </w:p>
          <w:p w:rsidR="001D64C5" w:rsidRDefault="001D64C5" w:rsidP="00A659D3">
            <w:pPr>
              <w:tabs>
                <w:tab w:val="right" w:pos="225"/>
                <w:tab w:val="right" w:pos="300"/>
              </w:tabs>
              <w:ind w:left="675" w:hanging="675"/>
              <w:rPr>
                <w:sz w:val="22"/>
                <w:szCs w:val="22"/>
                <w:rtl/>
              </w:rPr>
            </w:pPr>
            <w:r w:rsidRPr="009D56B1">
              <w:rPr>
                <w:sz w:val="22"/>
                <w:szCs w:val="22"/>
              </w:rPr>
              <w:t xml:space="preserve">The students' caring attention </w:t>
            </w:r>
            <w:r>
              <w:rPr>
                <w:sz w:val="22"/>
                <w:szCs w:val="22"/>
              </w:rPr>
              <w:t xml:space="preserve">is </w:t>
            </w:r>
            <w:r w:rsidRPr="009D56B1">
              <w:rPr>
                <w:sz w:val="22"/>
                <w:szCs w:val="22"/>
              </w:rPr>
              <w:t>accomplished by applying maximum efforts to respond to the patient's needs and requests as quickly as possible</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Default="001D64C5" w:rsidP="00A659D3">
            <w:pPr>
              <w:pStyle w:val="a7"/>
              <w:numPr>
                <w:ilvl w:val="0"/>
                <w:numId w:val="8"/>
              </w:numPr>
              <w:tabs>
                <w:tab w:val="right" w:pos="225"/>
                <w:tab w:val="right" w:pos="300"/>
              </w:tabs>
              <w:bidi/>
              <w:ind w:left="675" w:hanging="675"/>
            </w:pPr>
            <w:r w:rsidRPr="00ED35C4">
              <w:rPr>
                <w:sz w:val="22"/>
                <w:szCs w:val="22"/>
                <w:rtl/>
              </w:rPr>
              <w:lastRenderedPageBreak/>
              <w:t>وظا</w:t>
            </w:r>
            <w:r w:rsidRPr="00ED35C4">
              <w:rPr>
                <w:rFonts w:hint="cs"/>
                <w:sz w:val="22"/>
                <w:szCs w:val="22"/>
                <w:rtl/>
              </w:rPr>
              <w:t>ی</w:t>
            </w:r>
            <w:r w:rsidRPr="00ED35C4">
              <w:rPr>
                <w:rFonts w:hint="eastAsia"/>
                <w:sz w:val="22"/>
                <w:szCs w:val="22"/>
                <w:rtl/>
              </w:rPr>
              <w:t>ف</w:t>
            </w:r>
            <w:r w:rsidRPr="00ED35C4">
              <w:rPr>
                <w:sz w:val="22"/>
                <w:szCs w:val="22"/>
                <w:rtl/>
              </w:rPr>
              <w:t xml:space="preserve"> خود را مسئولانه و با بالاتر</w:t>
            </w:r>
            <w:r w:rsidRPr="00ED35C4">
              <w:rPr>
                <w:rFonts w:hint="cs"/>
                <w:sz w:val="22"/>
                <w:szCs w:val="22"/>
                <w:rtl/>
              </w:rPr>
              <w:t>ی</w:t>
            </w:r>
            <w:r w:rsidRPr="00ED35C4">
              <w:rPr>
                <w:rFonts w:hint="eastAsia"/>
                <w:sz w:val="22"/>
                <w:szCs w:val="22"/>
                <w:rtl/>
              </w:rPr>
              <w:t>ن</w:t>
            </w:r>
            <w:r w:rsidRPr="00ED35C4">
              <w:rPr>
                <w:sz w:val="22"/>
                <w:szCs w:val="22"/>
                <w:rtl/>
              </w:rPr>
              <w:t xml:space="preserve"> استانداردها</w:t>
            </w:r>
            <w:r w:rsidRPr="00ED35C4">
              <w:rPr>
                <w:rFonts w:hint="cs"/>
                <w:sz w:val="22"/>
                <w:szCs w:val="22"/>
                <w:rtl/>
              </w:rPr>
              <w:t>ی</w:t>
            </w:r>
            <w:r w:rsidRPr="00ED35C4">
              <w:rPr>
                <w:sz w:val="22"/>
                <w:szCs w:val="22"/>
                <w:rtl/>
              </w:rPr>
              <w:t xml:space="preserve"> ا</w:t>
            </w:r>
            <w:r w:rsidRPr="00ED35C4">
              <w:rPr>
                <w:rFonts w:hint="cs"/>
                <w:sz w:val="22"/>
                <w:szCs w:val="22"/>
                <w:rtl/>
              </w:rPr>
              <w:t>ی</w:t>
            </w:r>
            <w:r w:rsidRPr="00ED35C4">
              <w:rPr>
                <w:rFonts w:hint="eastAsia"/>
                <w:sz w:val="22"/>
                <w:szCs w:val="22"/>
                <w:rtl/>
              </w:rPr>
              <w:t>من</w:t>
            </w:r>
            <w:r w:rsidRPr="00ED35C4">
              <w:rPr>
                <w:rFonts w:hint="cs"/>
                <w:sz w:val="22"/>
                <w:szCs w:val="22"/>
                <w:rtl/>
              </w:rPr>
              <w:t>ی</w:t>
            </w:r>
            <w:r w:rsidRPr="00ED35C4">
              <w:rPr>
                <w:sz w:val="22"/>
                <w:szCs w:val="22"/>
                <w:rtl/>
              </w:rPr>
              <w:t xml:space="preserve"> انجام دهند</w:t>
            </w:r>
            <w:r w:rsidRPr="00ED35C4">
              <w:rPr>
                <w:sz w:val="22"/>
                <w:szCs w:val="22"/>
              </w:rPr>
              <w:t xml:space="preserve"> </w:t>
            </w:r>
          </w:p>
          <w:p w:rsidR="001D64C5" w:rsidRDefault="00E8699E" w:rsidP="00A659D3">
            <w:pPr>
              <w:tabs>
                <w:tab w:val="right" w:pos="225"/>
                <w:tab w:val="right" w:pos="300"/>
              </w:tabs>
              <w:ind w:left="675" w:hanging="675"/>
              <w:rPr>
                <w:sz w:val="22"/>
                <w:szCs w:val="22"/>
                <w:rtl/>
              </w:rPr>
            </w:pPr>
            <w:r>
              <w:rPr>
                <w:sz w:val="22"/>
                <w:szCs w:val="22"/>
              </w:rPr>
              <w:t>P</w:t>
            </w:r>
            <w:r w:rsidR="001D64C5" w:rsidRPr="00CE1F3B">
              <w:rPr>
                <w:sz w:val="22"/>
                <w:szCs w:val="22"/>
              </w:rPr>
              <w:t xml:space="preserve">erform </w:t>
            </w:r>
            <w:r w:rsidR="001D64C5">
              <w:rPr>
                <w:sz w:val="22"/>
                <w:szCs w:val="22"/>
              </w:rPr>
              <w:t>her/his</w:t>
            </w:r>
            <w:r w:rsidR="001D64C5" w:rsidRPr="00CE1F3B">
              <w:rPr>
                <w:sz w:val="22"/>
                <w:szCs w:val="22"/>
              </w:rPr>
              <w:t xml:space="preserve"> duties responsibly and to the highest safety standards</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rPr>
            </w:pPr>
            <w:r w:rsidRPr="00ED35C4">
              <w:rPr>
                <w:rFonts w:hint="cs"/>
                <w:sz w:val="22"/>
                <w:szCs w:val="22"/>
                <w:rtl/>
              </w:rPr>
              <w:t>ادب و اخلاق حرفه ای به ویژه فروتنی و برخورد مناسب با اساتید، کارکنان، بیماران و ... را رعایت می کند</w:t>
            </w:r>
          </w:p>
          <w:p w:rsidR="001D64C5" w:rsidRDefault="001D64C5" w:rsidP="0029306C">
            <w:pPr>
              <w:tabs>
                <w:tab w:val="right" w:pos="225"/>
                <w:tab w:val="right" w:pos="300"/>
              </w:tabs>
              <w:ind w:left="675" w:hanging="675"/>
              <w:rPr>
                <w:sz w:val="22"/>
                <w:szCs w:val="22"/>
                <w:rtl/>
                <w:lang w:bidi="fa-IR"/>
              </w:rPr>
            </w:pPr>
            <w:r>
              <w:rPr>
                <w:sz w:val="22"/>
                <w:szCs w:val="22"/>
                <w:lang w:bidi="fa-IR"/>
              </w:rPr>
              <w:t>Demonstrate professional courtesy and respect when communicating with professors, colleagues, patients, etc.</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ED35C4" w:rsidRDefault="001D64C5" w:rsidP="00A659D3">
            <w:pPr>
              <w:pStyle w:val="a7"/>
              <w:numPr>
                <w:ilvl w:val="0"/>
                <w:numId w:val="8"/>
              </w:numPr>
              <w:tabs>
                <w:tab w:val="right" w:pos="225"/>
                <w:tab w:val="right" w:pos="300"/>
              </w:tabs>
              <w:bidi/>
              <w:ind w:left="675" w:hanging="675"/>
              <w:rPr>
                <w:sz w:val="22"/>
                <w:szCs w:val="22"/>
              </w:rPr>
            </w:pPr>
            <w:r w:rsidRPr="00ED35C4">
              <w:rPr>
                <w:rFonts w:hint="cs"/>
                <w:sz w:val="22"/>
                <w:szCs w:val="22"/>
                <w:rtl/>
                <w:lang w:bidi="fa-IR"/>
              </w:rPr>
              <w:t xml:space="preserve">وقت شناس است و </w:t>
            </w:r>
            <w:r w:rsidRPr="00ED35C4">
              <w:rPr>
                <w:sz w:val="22"/>
                <w:szCs w:val="22"/>
                <w:rtl/>
              </w:rPr>
              <w:t>به موقع در بخش حاضر می شود</w:t>
            </w:r>
          </w:p>
          <w:p w:rsidR="001D64C5" w:rsidRPr="001D03D3" w:rsidRDefault="001D64C5" w:rsidP="00A659D3">
            <w:pPr>
              <w:tabs>
                <w:tab w:val="right" w:pos="225"/>
                <w:tab w:val="right" w:pos="300"/>
              </w:tabs>
              <w:ind w:left="675" w:hanging="675"/>
              <w:rPr>
                <w:rtl/>
              </w:rPr>
            </w:pPr>
            <w:r w:rsidRPr="001D03D3">
              <w:t>He/she is always punctual and show</w:t>
            </w:r>
            <w:r w:rsidR="00BB0642">
              <w:t>s</w:t>
            </w:r>
            <w:r w:rsidRPr="001D03D3">
              <w:t xml:space="preserve"> up to work on time</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A905DC" w:rsidRDefault="001D64C5" w:rsidP="00A659D3">
            <w:pPr>
              <w:pStyle w:val="a7"/>
              <w:numPr>
                <w:ilvl w:val="0"/>
                <w:numId w:val="8"/>
              </w:numPr>
              <w:tabs>
                <w:tab w:val="right" w:pos="225"/>
                <w:tab w:val="right" w:pos="300"/>
              </w:tabs>
              <w:bidi/>
              <w:ind w:left="675" w:hanging="675"/>
              <w:rPr>
                <w:lang w:bidi="fa-IR"/>
              </w:rPr>
            </w:pPr>
            <w:r w:rsidRPr="00A905DC">
              <w:rPr>
                <w:rtl/>
              </w:rPr>
              <w:t>مسئولیت پذی</w:t>
            </w:r>
            <w:r w:rsidRPr="00A905DC">
              <w:rPr>
                <w:rFonts w:hint="cs"/>
                <w:rtl/>
              </w:rPr>
              <w:t xml:space="preserve">ر و </w:t>
            </w:r>
            <w:r w:rsidRPr="00A905DC">
              <w:rPr>
                <w:rtl/>
              </w:rPr>
              <w:t xml:space="preserve"> پاسخگو در </w:t>
            </w:r>
            <w:r>
              <w:rPr>
                <w:rFonts w:hint="cs"/>
                <w:rtl/>
                <w:lang w:bidi="fa-IR"/>
              </w:rPr>
              <w:t xml:space="preserve">ارائه مراقبت به بیمار است </w:t>
            </w:r>
          </w:p>
          <w:p w:rsidR="001D64C5" w:rsidRDefault="001D64C5" w:rsidP="00A659D3">
            <w:pPr>
              <w:tabs>
                <w:tab w:val="right" w:pos="225"/>
                <w:tab w:val="right" w:pos="300"/>
              </w:tabs>
              <w:ind w:left="675" w:hanging="675"/>
              <w:rPr>
                <w:sz w:val="22"/>
                <w:szCs w:val="22"/>
              </w:rPr>
            </w:pPr>
          </w:p>
          <w:p w:rsidR="001D64C5" w:rsidRDefault="001D64C5" w:rsidP="00240803">
            <w:pPr>
              <w:tabs>
                <w:tab w:val="right" w:pos="225"/>
                <w:tab w:val="right" w:pos="300"/>
              </w:tabs>
              <w:ind w:left="675" w:hanging="675"/>
              <w:rPr>
                <w:sz w:val="22"/>
                <w:szCs w:val="22"/>
                <w:rtl/>
              </w:rPr>
            </w:pPr>
            <w:r w:rsidRPr="007B3096">
              <w:rPr>
                <w:sz w:val="22"/>
                <w:szCs w:val="22"/>
              </w:rPr>
              <w:t xml:space="preserve">Demonstrates responsibility and accountability for </w:t>
            </w:r>
            <w:r>
              <w:rPr>
                <w:sz w:val="22"/>
                <w:szCs w:val="22"/>
              </w:rPr>
              <w:t>the</w:t>
            </w:r>
            <w:r w:rsidRPr="007B3096">
              <w:rPr>
                <w:sz w:val="22"/>
                <w:szCs w:val="22"/>
              </w:rPr>
              <w:t xml:space="preserve"> care provided</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0F005C" w:rsidRPr="00C927DA" w:rsidTr="00742287">
        <w:trPr>
          <w:trHeight w:val="305"/>
        </w:trPr>
        <w:tc>
          <w:tcPr>
            <w:tcW w:w="5000" w:type="pct"/>
            <w:gridSpan w:val="6"/>
            <w:shd w:val="clear" w:color="auto" w:fill="FFFFFF"/>
            <w:vAlign w:val="center"/>
          </w:tcPr>
          <w:p w:rsidR="009B1BA8" w:rsidRPr="009B1BA8" w:rsidRDefault="009B1BA8" w:rsidP="009B1BA8">
            <w:pPr>
              <w:jc w:val="center"/>
              <w:rPr>
                <w:b/>
                <w:bCs/>
              </w:rPr>
            </w:pPr>
            <w:r w:rsidRPr="009B1BA8">
              <w:rPr>
                <w:rFonts w:hint="cs"/>
                <w:b/>
                <w:bCs/>
                <w:rtl/>
              </w:rPr>
              <w:t>مهارت های بالینی و ارتباطات بین فردی</w:t>
            </w:r>
          </w:p>
          <w:p w:rsidR="000F005C" w:rsidRPr="008F2687" w:rsidRDefault="009B1BA8" w:rsidP="009B1BA8">
            <w:pPr>
              <w:tabs>
                <w:tab w:val="left" w:pos="1080"/>
              </w:tabs>
              <w:bidi/>
              <w:jc w:val="center"/>
              <w:rPr>
                <w:b/>
                <w:bCs/>
                <w:sz w:val="22"/>
                <w:szCs w:val="22"/>
              </w:rPr>
            </w:pPr>
            <w:bookmarkStart w:id="2" w:name="_Hlk143191321"/>
            <w:r w:rsidRPr="009B1BA8">
              <w:rPr>
                <w:b/>
                <w:bCs/>
              </w:rPr>
              <w:t>C</w:t>
            </w:r>
            <w:r w:rsidR="00CA16E4" w:rsidRPr="009B1BA8">
              <w:rPr>
                <w:b/>
                <w:bCs/>
              </w:rPr>
              <w:t>linical and Interpersonal Communication Skills</w:t>
            </w:r>
            <w:bookmarkEnd w:id="2"/>
          </w:p>
        </w:tc>
      </w:tr>
      <w:tr w:rsidR="001D64C5" w:rsidRPr="00C927DA" w:rsidTr="00F83FC2">
        <w:trPr>
          <w:trHeight w:val="305"/>
        </w:trPr>
        <w:tc>
          <w:tcPr>
            <w:tcW w:w="2916" w:type="pct"/>
            <w:shd w:val="clear" w:color="auto" w:fill="FFFFFF"/>
          </w:tcPr>
          <w:p w:rsidR="001D64C5" w:rsidRPr="009B1BA8" w:rsidRDefault="001D64C5" w:rsidP="00A659D3">
            <w:pPr>
              <w:pStyle w:val="a7"/>
              <w:numPr>
                <w:ilvl w:val="0"/>
                <w:numId w:val="8"/>
              </w:numPr>
              <w:tabs>
                <w:tab w:val="right" w:pos="300"/>
              </w:tabs>
              <w:bidi/>
              <w:ind w:hanging="720"/>
              <w:rPr>
                <w:sz w:val="22"/>
                <w:szCs w:val="22"/>
              </w:rPr>
            </w:pPr>
            <w:r w:rsidRPr="009B1BA8">
              <w:rPr>
                <w:sz w:val="22"/>
                <w:szCs w:val="22"/>
                <w:rtl/>
              </w:rPr>
              <w:t>معا</w:t>
            </w:r>
            <w:r w:rsidRPr="009B1BA8">
              <w:rPr>
                <w:rFonts w:hint="cs"/>
                <w:sz w:val="22"/>
                <w:szCs w:val="22"/>
                <w:rtl/>
              </w:rPr>
              <w:t>ی</w:t>
            </w:r>
            <w:r w:rsidRPr="009B1BA8">
              <w:rPr>
                <w:rFonts w:hint="eastAsia"/>
                <w:sz w:val="22"/>
                <w:szCs w:val="22"/>
                <w:rtl/>
              </w:rPr>
              <w:t>نات</w:t>
            </w:r>
            <w:r w:rsidRPr="009B1BA8">
              <w:rPr>
                <w:sz w:val="22"/>
                <w:szCs w:val="22"/>
                <w:rtl/>
              </w:rPr>
              <w:t xml:space="preserve"> بال</w:t>
            </w:r>
            <w:r w:rsidRPr="009B1BA8">
              <w:rPr>
                <w:rFonts w:hint="cs"/>
                <w:sz w:val="22"/>
                <w:szCs w:val="22"/>
                <w:rtl/>
              </w:rPr>
              <w:t>ی</w:t>
            </w:r>
            <w:r w:rsidRPr="009B1BA8">
              <w:rPr>
                <w:rFonts w:hint="eastAsia"/>
                <w:sz w:val="22"/>
                <w:szCs w:val="22"/>
                <w:rtl/>
              </w:rPr>
              <w:t>ن</w:t>
            </w:r>
            <w:r w:rsidRPr="009B1BA8">
              <w:rPr>
                <w:rFonts w:hint="cs"/>
                <w:sz w:val="22"/>
                <w:szCs w:val="22"/>
                <w:rtl/>
              </w:rPr>
              <w:t>ی</w:t>
            </w:r>
            <w:r w:rsidRPr="009B1BA8">
              <w:rPr>
                <w:sz w:val="22"/>
                <w:szCs w:val="22"/>
                <w:rtl/>
              </w:rPr>
              <w:t xml:space="preserve"> را بر اساس روش ها</w:t>
            </w:r>
            <w:r w:rsidRPr="009B1BA8">
              <w:rPr>
                <w:rFonts w:hint="cs"/>
                <w:sz w:val="22"/>
                <w:szCs w:val="22"/>
                <w:rtl/>
              </w:rPr>
              <w:t>ی</w:t>
            </w:r>
            <w:r w:rsidRPr="009B1BA8">
              <w:rPr>
                <w:sz w:val="22"/>
                <w:szCs w:val="22"/>
                <w:rtl/>
              </w:rPr>
              <w:t xml:space="preserve"> استاندارد انجام م</w:t>
            </w:r>
            <w:r w:rsidRPr="009B1BA8">
              <w:rPr>
                <w:rFonts w:hint="cs"/>
                <w:sz w:val="22"/>
                <w:szCs w:val="22"/>
                <w:rtl/>
              </w:rPr>
              <w:t>ی</w:t>
            </w:r>
            <w:r w:rsidRPr="009B1BA8">
              <w:rPr>
                <w:sz w:val="22"/>
                <w:szCs w:val="22"/>
                <w:rtl/>
              </w:rPr>
              <w:t xml:space="preserve"> دهد</w:t>
            </w:r>
            <w:r w:rsidRPr="009B1BA8">
              <w:rPr>
                <w:sz w:val="22"/>
                <w:szCs w:val="22"/>
              </w:rPr>
              <w:t xml:space="preserve">. </w:t>
            </w:r>
          </w:p>
          <w:p w:rsidR="001D64C5" w:rsidRDefault="001D64C5" w:rsidP="0029306C">
            <w:pPr>
              <w:tabs>
                <w:tab w:val="right" w:pos="300"/>
              </w:tabs>
              <w:ind w:left="720" w:hanging="720"/>
              <w:rPr>
                <w:sz w:val="22"/>
                <w:szCs w:val="22"/>
              </w:rPr>
            </w:pPr>
            <w:r w:rsidRPr="00A70B9B">
              <w:rPr>
                <w:sz w:val="22"/>
                <w:szCs w:val="22"/>
              </w:rPr>
              <w:t xml:space="preserve">She/he </w:t>
            </w:r>
            <w:r w:rsidR="00BB0642">
              <w:rPr>
                <w:sz w:val="22"/>
                <w:szCs w:val="22"/>
              </w:rPr>
              <w:t>p</w:t>
            </w:r>
            <w:r w:rsidRPr="00A70B9B">
              <w:rPr>
                <w:sz w:val="22"/>
                <w:szCs w:val="22"/>
              </w:rPr>
              <w:t>erforms the clinical examinations according to standardized methods</w:t>
            </w:r>
            <w:r w:rsidRPr="00A70B9B">
              <w:rPr>
                <w:sz w:val="22"/>
                <w:szCs w:val="22"/>
                <w:rtl/>
              </w:rPr>
              <w:t>.</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9B1BA8" w:rsidRDefault="001D64C5" w:rsidP="00A659D3">
            <w:pPr>
              <w:pStyle w:val="a7"/>
              <w:numPr>
                <w:ilvl w:val="0"/>
                <w:numId w:val="8"/>
              </w:numPr>
              <w:tabs>
                <w:tab w:val="right" w:pos="300"/>
              </w:tabs>
              <w:bidi/>
              <w:ind w:hanging="720"/>
              <w:rPr>
                <w:sz w:val="22"/>
                <w:szCs w:val="22"/>
                <w:lang w:bidi="fa-IR"/>
              </w:rPr>
            </w:pPr>
            <w:r w:rsidRPr="009B1BA8">
              <w:rPr>
                <w:sz w:val="22"/>
                <w:szCs w:val="22"/>
                <w:rtl/>
              </w:rPr>
              <w:t>گرفتن شرح</w:t>
            </w:r>
            <w:r w:rsidRPr="009B1BA8">
              <w:rPr>
                <w:sz w:val="22"/>
                <w:szCs w:val="22"/>
              </w:rPr>
              <w:t xml:space="preserve"> </w:t>
            </w:r>
            <w:r w:rsidRPr="009B1BA8">
              <w:rPr>
                <w:rFonts w:hint="cs"/>
                <w:sz w:val="22"/>
                <w:szCs w:val="22"/>
                <w:rtl/>
                <w:lang w:bidi="fa-IR"/>
              </w:rPr>
              <w:t>حال</w:t>
            </w:r>
            <w:r w:rsidRPr="009B1BA8">
              <w:rPr>
                <w:sz w:val="22"/>
                <w:szCs w:val="22"/>
                <w:rtl/>
              </w:rPr>
              <w:t xml:space="preserve"> از بیمار</w:t>
            </w:r>
            <w:r w:rsidRPr="009B1BA8">
              <w:rPr>
                <w:rFonts w:hint="cs"/>
                <w:sz w:val="22"/>
                <w:szCs w:val="22"/>
                <w:rtl/>
              </w:rPr>
              <w:t xml:space="preserve"> را</w:t>
            </w:r>
            <w:r w:rsidRPr="009B1BA8">
              <w:rPr>
                <w:sz w:val="22"/>
                <w:szCs w:val="22"/>
                <w:rtl/>
              </w:rPr>
              <w:t xml:space="preserve"> </w:t>
            </w:r>
            <w:r w:rsidRPr="009B1BA8">
              <w:rPr>
                <w:rFonts w:hint="cs"/>
                <w:sz w:val="22"/>
                <w:szCs w:val="22"/>
                <w:rtl/>
                <w:lang w:bidi="fa-IR"/>
              </w:rPr>
              <w:t xml:space="preserve">به صورت دقیق و کامل انجام می دهد و اطلاعات دقیق و معتبری را ارائه می دهد </w:t>
            </w:r>
          </w:p>
          <w:p w:rsidR="001D64C5" w:rsidRDefault="00BB0642" w:rsidP="0029306C">
            <w:pPr>
              <w:tabs>
                <w:tab w:val="right" w:pos="300"/>
              </w:tabs>
              <w:ind w:left="720" w:hanging="720"/>
              <w:rPr>
                <w:sz w:val="22"/>
                <w:szCs w:val="22"/>
                <w:rtl/>
              </w:rPr>
            </w:pPr>
            <w:r>
              <w:rPr>
                <w:sz w:val="22"/>
                <w:szCs w:val="22"/>
              </w:rPr>
              <w:t>The student p</w:t>
            </w:r>
            <w:r w:rsidRPr="00C344C1">
              <w:rPr>
                <w:sz w:val="22"/>
                <w:szCs w:val="22"/>
              </w:rPr>
              <w:t>rovides</w:t>
            </w:r>
            <w:r w:rsidR="001D64C5" w:rsidRPr="00C344C1">
              <w:rPr>
                <w:sz w:val="22"/>
                <w:szCs w:val="22"/>
              </w:rPr>
              <w:t xml:space="preserve"> accurate and authoritative information by taking a careful and complete history</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9B1BA8" w:rsidRDefault="001D64C5" w:rsidP="00A659D3">
            <w:pPr>
              <w:pStyle w:val="a7"/>
              <w:numPr>
                <w:ilvl w:val="0"/>
                <w:numId w:val="8"/>
              </w:numPr>
              <w:tabs>
                <w:tab w:val="right" w:pos="300"/>
              </w:tabs>
              <w:bidi/>
              <w:ind w:hanging="720"/>
              <w:rPr>
                <w:sz w:val="22"/>
                <w:szCs w:val="22"/>
                <w:rtl/>
              </w:rPr>
            </w:pPr>
            <w:r w:rsidRPr="009B1BA8">
              <w:rPr>
                <w:sz w:val="22"/>
                <w:szCs w:val="22"/>
                <w:rtl/>
              </w:rPr>
              <w:t>در</w:t>
            </w:r>
            <w:r w:rsidRPr="009B1BA8">
              <w:rPr>
                <w:rFonts w:hint="cs"/>
                <w:sz w:val="22"/>
                <w:szCs w:val="22"/>
                <w:rtl/>
              </w:rPr>
              <w:t xml:space="preserve"> حین</w:t>
            </w:r>
            <w:r w:rsidRPr="009B1BA8">
              <w:rPr>
                <w:sz w:val="22"/>
                <w:szCs w:val="22"/>
                <w:rtl/>
              </w:rPr>
              <w:t xml:space="preserve"> گرفتن شرح حال، انجام معاینه </w:t>
            </w:r>
            <w:r w:rsidRPr="009B1BA8">
              <w:rPr>
                <w:rFonts w:hint="cs"/>
                <w:sz w:val="22"/>
                <w:szCs w:val="22"/>
                <w:rtl/>
              </w:rPr>
              <w:t>بالینی، و یا</w:t>
            </w:r>
            <w:r w:rsidRPr="009B1BA8">
              <w:rPr>
                <w:sz w:val="22"/>
                <w:szCs w:val="22"/>
                <w:rtl/>
              </w:rPr>
              <w:t xml:space="preserve"> آموزش به بیمار یا خانواده وی از مهارت های برقراری ارتباط به درستی استفاده می کند</w:t>
            </w:r>
          </w:p>
          <w:p w:rsidR="001D64C5" w:rsidRDefault="001D64C5" w:rsidP="00BB0642">
            <w:pPr>
              <w:tabs>
                <w:tab w:val="right" w:pos="300"/>
              </w:tabs>
              <w:ind w:left="720" w:hanging="720"/>
              <w:rPr>
                <w:sz w:val="22"/>
                <w:szCs w:val="22"/>
                <w:rtl/>
              </w:rPr>
            </w:pPr>
            <w:r w:rsidRPr="00471381">
              <w:rPr>
                <w:sz w:val="22"/>
                <w:szCs w:val="22"/>
              </w:rPr>
              <w:t>Uses appropriate communication skills while taking a history, performing a clinical examination, or teaching the patient or family</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9B1BA8" w:rsidRDefault="001D64C5" w:rsidP="00A659D3">
            <w:pPr>
              <w:pStyle w:val="a7"/>
              <w:numPr>
                <w:ilvl w:val="0"/>
                <w:numId w:val="8"/>
              </w:numPr>
              <w:tabs>
                <w:tab w:val="right" w:pos="300"/>
              </w:tabs>
              <w:bidi/>
              <w:ind w:hanging="720"/>
              <w:rPr>
                <w:sz w:val="22"/>
                <w:szCs w:val="22"/>
              </w:rPr>
            </w:pPr>
            <w:r w:rsidRPr="009B1BA8">
              <w:rPr>
                <w:sz w:val="22"/>
                <w:szCs w:val="22"/>
                <w:rtl/>
              </w:rPr>
              <w:t xml:space="preserve">پروسیجرهای </w:t>
            </w:r>
            <w:r w:rsidRPr="009B1BA8">
              <w:rPr>
                <w:rFonts w:hint="cs"/>
                <w:sz w:val="22"/>
                <w:szCs w:val="22"/>
                <w:rtl/>
              </w:rPr>
              <w:t>مراقبتی و درمانی</w:t>
            </w:r>
            <w:r w:rsidRPr="009B1BA8">
              <w:rPr>
                <w:sz w:val="22"/>
                <w:szCs w:val="22"/>
                <w:rtl/>
              </w:rPr>
              <w:t xml:space="preserve"> که بر عهده وی قرار </w:t>
            </w:r>
            <w:r w:rsidRPr="009B1BA8">
              <w:rPr>
                <w:rFonts w:hint="cs"/>
                <w:sz w:val="22"/>
                <w:szCs w:val="22"/>
                <w:rtl/>
              </w:rPr>
              <w:t>داده شده</w:t>
            </w:r>
            <w:r w:rsidRPr="009B1BA8">
              <w:rPr>
                <w:sz w:val="22"/>
                <w:szCs w:val="22"/>
                <w:rtl/>
              </w:rPr>
              <w:t xml:space="preserve"> با حوصله، به موقع و به درستی انجام می دهد (از قبیل تعبیه لوله معده</w:t>
            </w:r>
            <w:r w:rsidRPr="009B1BA8">
              <w:rPr>
                <w:sz w:val="22"/>
                <w:szCs w:val="22"/>
              </w:rPr>
              <w:t xml:space="preserve"> (NG Tube) </w:t>
            </w:r>
            <w:r w:rsidRPr="009B1BA8">
              <w:rPr>
                <w:sz w:val="22"/>
                <w:szCs w:val="22"/>
                <w:rtl/>
              </w:rPr>
              <w:t xml:space="preserve">، گذاشتن سوند ادراری، </w:t>
            </w:r>
            <w:r w:rsidRPr="009B1BA8">
              <w:rPr>
                <w:rFonts w:hint="cs"/>
                <w:sz w:val="22"/>
                <w:szCs w:val="22"/>
                <w:rtl/>
              </w:rPr>
              <w:t xml:space="preserve">خونگیری شریانی </w:t>
            </w:r>
            <w:r w:rsidRPr="009B1BA8">
              <w:rPr>
                <w:sz w:val="22"/>
                <w:szCs w:val="22"/>
              </w:rPr>
              <w:t>(ABG)</w:t>
            </w:r>
            <w:r w:rsidRPr="009B1BA8">
              <w:rPr>
                <w:sz w:val="22"/>
                <w:szCs w:val="22"/>
                <w:rtl/>
              </w:rPr>
              <w:t>، رگ گیری محیطی، خون گیری و ...)</w:t>
            </w:r>
          </w:p>
          <w:p w:rsidR="001D64C5" w:rsidRPr="00FD4FE4" w:rsidRDefault="001D64C5" w:rsidP="00BB0642">
            <w:pPr>
              <w:tabs>
                <w:tab w:val="right" w:pos="300"/>
              </w:tabs>
              <w:ind w:left="720" w:hanging="720"/>
              <w:rPr>
                <w:rtl/>
              </w:rPr>
            </w:pPr>
            <w:r w:rsidRPr="00FD4FE4">
              <w:t>She/he patiently, timely, and correctly performs the care and treatment procedure (such as nasogastric tube (NG tube, urinary catheterization, arterial blood gas (ABG), Insertion of a Peripheral Intravenous Cannula, blood collection, etc.</w:t>
            </w:r>
            <w:r>
              <w:t>)</w:t>
            </w:r>
            <w:r w:rsidRPr="00FD4FE4">
              <w:rPr>
                <w:rtl/>
              </w:rPr>
              <w:t xml:space="preserve">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9B1BA8" w:rsidRDefault="001D64C5" w:rsidP="00A659D3">
            <w:pPr>
              <w:pStyle w:val="a7"/>
              <w:numPr>
                <w:ilvl w:val="0"/>
                <w:numId w:val="8"/>
              </w:numPr>
              <w:tabs>
                <w:tab w:val="right" w:pos="300"/>
              </w:tabs>
              <w:bidi/>
              <w:ind w:hanging="720"/>
              <w:rPr>
                <w:sz w:val="22"/>
                <w:szCs w:val="22"/>
                <w:rtl/>
              </w:rPr>
            </w:pPr>
            <w:r w:rsidRPr="009B1BA8">
              <w:rPr>
                <w:rFonts w:hint="cs"/>
                <w:sz w:val="22"/>
                <w:szCs w:val="22"/>
                <w:rtl/>
              </w:rPr>
              <w:t>استفاده درست و صحیح از وسایل و تجهیزات بخش و نحوه ی مراقبت و نگهداری از آن ها را می داند</w:t>
            </w:r>
          </w:p>
          <w:p w:rsidR="001D64C5" w:rsidRPr="006B3853" w:rsidRDefault="00A64DC1" w:rsidP="00A64DC1">
            <w:pPr>
              <w:tabs>
                <w:tab w:val="right" w:pos="300"/>
              </w:tabs>
              <w:ind w:left="720" w:hanging="720"/>
              <w:rPr>
                <w:rtl/>
              </w:rPr>
            </w:pPr>
            <w:r w:rsidRPr="00A64DC1">
              <w:t>She/he knows the correct use of the medical equipment and the necessity of regular maintenance of the equipment and checks for safety</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9B1BA8" w:rsidRDefault="001D64C5" w:rsidP="00A659D3">
            <w:pPr>
              <w:pStyle w:val="a7"/>
              <w:numPr>
                <w:ilvl w:val="0"/>
                <w:numId w:val="8"/>
              </w:numPr>
              <w:tabs>
                <w:tab w:val="right" w:pos="300"/>
              </w:tabs>
              <w:bidi/>
              <w:ind w:hanging="720"/>
              <w:rPr>
                <w:sz w:val="22"/>
                <w:szCs w:val="22"/>
                <w:rtl/>
                <w:lang w:bidi="fa-IR"/>
              </w:rPr>
            </w:pPr>
            <w:r w:rsidRPr="009B1BA8">
              <w:rPr>
                <w:sz w:val="22"/>
                <w:szCs w:val="22"/>
                <w:rtl/>
              </w:rPr>
              <w:t xml:space="preserve">از وضعیت </w:t>
            </w:r>
            <w:r w:rsidRPr="009B1BA8">
              <w:rPr>
                <w:rFonts w:hint="cs"/>
                <w:sz w:val="22"/>
                <w:szCs w:val="22"/>
                <w:rtl/>
                <w:lang w:bidi="fa-IR"/>
              </w:rPr>
              <w:t xml:space="preserve">بیمار خود (ارزیابی، تشخیص، و درمان) به خوبی آگاه است </w:t>
            </w:r>
          </w:p>
          <w:p w:rsidR="001D64C5" w:rsidRDefault="001D64C5" w:rsidP="00A64DC1">
            <w:pPr>
              <w:tabs>
                <w:tab w:val="right" w:pos="300"/>
              </w:tabs>
              <w:ind w:left="720" w:hanging="720"/>
              <w:rPr>
                <w:sz w:val="22"/>
                <w:szCs w:val="22"/>
              </w:rPr>
            </w:pPr>
            <w:r w:rsidRPr="00C50CA1">
              <w:rPr>
                <w:sz w:val="22"/>
                <w:szCs w:val="22"/>
              </w:rPr>
              <w:t>She/he is well aware of the patient's situation (assessment, diagnosis, and treatment plan)</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9B1BA8" w:rsidRDefault="001D64C5" w:rsidP="00A659D3">
            <w:pPr>
              <w:pStyle w:val="a7"/>
              <w:numPr>
                <w:ilvl w:val="0"/>
                <w:numId w:val="8"/>
              </w:numPr>
              <w:tabs>
                <w:tab w:val="right" w:pos="300"/>
              </w:tabs>
              <w:bidi/>
              <w:ind w:hanging="720"/>
              <w:rPr>
                <w:sz w:val="22"/>
                <w:szCs w:val="22"/>
              </w:rPr>
            </w:pPr>
            <w:r w:rsidRPr="009B1BA8">
              <w:rPr>
                <w:sz w:val="22"/>
                <w:szCs w:val="22"/>
                <w:rtl/>
              </w:rPr>
              <w:lastRenderedPageBreak/>
              <w:t>ارائه آموزش دق</w:t>
            </w:r>
            <w:r w:rsidRPr="009B1BA8">
              <w:rPr>
                <w:rFonts w:hint="cs"/>
                <w:sz w:val="22"/>
                <w:szCs w:val="22"/>
                <w:rtl/>
              </w:rPr>
              <w:t>ی</w:t>
            </w:r>
            <w:r w:rsidRPr="009B1BA8">
              <w:rPr>
                <w:rFonts w:hint="eastAsia"/>
                <w:sz w:val="22"/>
                <w:szCs w:val="22"/>
                <w:rtl/>
              </w:rPr>
              <w:t>ق،</w:t>
            </w:r>
            <w:r w:rsidRPr="009B1BA8">
              <w:rPr>
                <w:sz w:val="22"/>
                <w:szCs w:val="22"/>
                <w:rtl/>
              </w:rPr>
              <w:t xml:space="preserve"> با ک</w:t>
            </w:r>
            <w:r w:rsidRPr="009B1BA8">
              <w:rPr>
                <w:rFonts w:hint="cs"/>
                <w:sz w:val="22"/>
                <w:szCs w:val="22"/>
                <w:rtl/>
              </w:rPr>
              <w:t>ی</w:t>
            </w:r>
            <w:r w:rsidRPr="009B1BA8">
              <w:rPr>
                <w:rFonts w:hint="eastAsia"/>
                <w:sz w:val="22"/>
                <w:szCs w:val="22"/>
                <w:rtl/>
              </w:rPr>
              <w:t>ف</w:t>
            </w:r>
            <w:r w:rsidRPr="009B1BA8">
              <w:rPr>
                <w:rFonts w:hint="cs"/>
                <w:sz w:val="22"/>
                <w:szCs w:val="22"/>
                <w:rtl/>
              </w:rPr>
              <w:t>ی</w:t>
            </w:r>
            <w:r w:rsidRPr="009B1BA8">
              <w:rPr>
                <w:rFonts w:hint="eastAsia"/>
                <w:sz w:val="22"/>
                <w:szCs w:val="22"/>
                <w:rtl/>
              </w:rPr>
              <w:t>ت</w:t>
            </w:r>
            <w:r w:rsidRPr="009B1BA8">
              <w:rPr>
                <w:sz w:val="22"/>
                <w:szCs w:val="22"/>
                <w:rtl/>
              </w:rPr>
              <w:t xml:space="preserve"> بالا و دلسوزانه به ب</w:t>
            </w:r>
            <w:r w:rsidRPr="009B1BA8">
              <w:rPr>
                <w:rFonts w:hint="cs"/>
                <w:sz w:val="22"/>
                <w:szCs w:val="22"/>
                <w:rtl/>
              </w:rPr>
              <w:t>ی</w:t>
            </w:r>
            <w:r w:rsidRPr="009B1BA8">
              <w:rPr>
                <w:rFonts w:hint="eastAsia"/>
                <w:sz w:val="22"/>
                <w:szCs w:val="22"/>
                <w:rtl/>
              </w:rPr>
              <w:t>مار</w:t>
            </w:r>
            <w:r w:rsidRPr="009B1BA8">
              <w:rPr>
                <w:sz w:val="22"/>
                <w:szCs w:val="22"/>
                <w:rtl/>
              </w:rPr>
              <w:t xml:space="preserve"> به گونه ا</w:t>
            </w:r>
            <w:r w:rsidRPr="009B1BA8">
              <w:rPr>
                <w:rFonts w:hint="cs"/>
                <w:sz w:val="22"/>
                <w:szCs w:val="22"/>
                <w:rtl/>
              </w:rPr>
              <w:t>ی</w:t>
            </w:r>
            <w:r w:rsidRPr="009B1BA8">
              <w:rPr>
                <w:sz w:val="22"/>
                <w:szCs w:val="22"/>
                <w:rtl/>
              </w:rPr>
              <w:t xml:space="preserve"> که برا</w:t>
            </w:r>
            <w:r w:rsidRPr="009B1BA8">
              <w:rPr>
                <w:rFonts w:hint="cs"/>
                <w:sz w:val="22"/>
                <w:szCs w:val="22"/>
                <w:rtl/>
              </w:rPr>
              <w:t>ی</w:t>
            </w:r>
            <w:r w:rsidRPr="009B1BA8">
              <w:rPr>
                <w:sz w:val="22"/>
                <w:szCs w:val="22"/>
                <w:rtl/>
              </w:rPr>
              <w:t xml:space="preserve"> ب</w:t>
            </w:r>
            <w:r w:rsidRPr="009B1BA8">
              <w:rPr>
                <w:rFonts w:hint="cs"/>
                <w:sz w:val="22"/>
                <w:szCs w:val="22"/>
                <w:rtl/>
              </w:rPr>
              <w:t>ی</w:t>
            </w:r>
            <w:r w:rsidRPr="009B1BA8">
              <w:rPr>
                <w:rFonts w:hint="eastAsia"/>
                <w:sz w:val="22"/>
                <w:szCs w:val="22"/>
                <w:rtl/>
              </w:rPr>
              <w:t>مار</w:t>
            </w:r>
            <w:r w:rsidRPr="009B1BA8">
              <w:rPr>
                <w:sz w:val="22"/>
                <w:szCs w:val="22"/>
                <w:rtl/>
              </w:rPr>
              <w:t xml:space="preserve"> و اعضا</w:t>
            </w:r>
            <w:r w:rsidRPr="009B1BA8">
              <w:rPr>
                <w:rFonts w:hint="cs"/>
                <w:sz w:val="22"/>
                <w:szCs w:val="22"/>
                <w:rtl/>
              </w:rPr>
              <w:t>ی</w:t>
            </w:r>
            <w:r w:rsidRPr="009B1BA8">
              <w:rPr>
                <w:sz w:val="22"/>
                <w:szCs w:val="22"/>
                <w:rtl/>
              </w:rPr>
              <w:t xml:space="preserve"> خانواده او قابل درک باشد.</w:t>
            </w:r>
          </w:p>
          <w:p w:rsidR="001D64C5" w:rsidRDefault="00A64DC1" w:rsidP="00240803">
            <w:pPr>
              <w:tabs>
                <w:tab w:val="right" w:pos="300"/>
              </w:tabs>
              <w:ind w:left="720" w:hanging="720"/>
              <w:rPr>
                <w:sz w:val="22"/>
                <w:szCs w:val="22"/>
                <w:rtl/>
              </w:rPr>
            </w:pPr>
            <w:r w:rsidRPr="00A64DC1">
              <w:rPr>
                <w:sz w:val="22"/>
                <w:szCs w:val="22"/>
              </w:rPr>
              <w:t xml:space="preserve">Deliver accurate, high-quality, and compassionate patient education in a way that is understandable by the patients and their family members </w:t>
            </w:r>
          </w:p>
          <w:p w:rsidR="001D64C5" w:rsidRDefault="001D64C5" w:rsidP="00A659D3">
            <w:pPr>
              <w:tabs>
                <w:tab w:val="right" w:pos="300"/>
              </w:tabs>
              <w:bidi/>
              <w:ind w:hanging="720"/>
              <w:rPr>
                <w:sz w:val="22"/>
                <w:szCs w:val="22"/>
                <w:rtl/>
              </w:rPr>
            </w:pP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9B1BA8" w:rsidRDefault="001D64C5" w:rsidP="00A659D3">
            <w:pPr>
              <w:pStyle w:val="a7"/>
              <w:numPr>
                <w:ilvl w:val="0"/>
                <w:numId w:val="8"/>
              </w:numPr>
              <w:tabs>
                <w:tab w:val="right" w:pos="300"/>
              </w:tabs>
              <w:bidi/>
              <w:ind w:hanging="720"/>
              <w:rPr>
                <w:sz w:val="22"/>
                <w:szCs w:val="22"/>
                <w:lang w:bidi="fa-IR"/>
              </w:rPr>
            </w:pPr>
            <w:r w:rsidRPr="009B1BA8">
              <w:rPr>
                <w:sz w:val="22"/>
                <w:szCs w:val="22"/>
                <w:rtl/>
              </w:rPr>
              <w:t>دانش کاف</w:t>
            </w:r>
            <w:r w:rsidRPr="009B1BA8">
              <w:rPr>
                <w:rFonts w:hint="cs"/>
                <w:sz w:val="22"/>
                <w:szCs w:val="22"/>
                <w:rtl/>
              </w:rPr>
              <w:t>ی</w:t>
            </w:r>
            <w:r w:rsidRPr="009B1BA8">
              <w:rPr>
                <w:sz w:val="22"/>
                <w:szCs w:val="22"/>
                <w:rtl/>
              </w:rPr>
              <w:t xml:space="preserve"> در مورد نحوه تشخ</w:t>
            </w:r>
            <w:r w:rsidRPr="009B1BA8">
              <w:rPr>
                <w:rFonts w:hint="cs"/>
                <w:sz w:val="22"/>
                <w:szCs w:val="22"/>
                <w:rtl/>
              </w:rPr>
              <w:t>ی</w:t>
            </w:r>
            <w:r w:rsidRPr="009B1BA8">
              <w:rPr>
                <w:rFonts w:hint="eastAsia"/>
                <w:sz w:val="22"/>
                <w:szCs w:val="22"/>
                <w:rtl/>
              </w:rPr>
              <w:t>ص</w:t>
            </w:r>
            <w:r w:rsidRPr="009B1BA8">
              <w:rPr>
                <w:sz w:val="22"/>
                <w:szCs w:val="22"/>
                <w:rtl/>
              </w:rPr>
              <w:t xml:space="preserve"> و درمان اختلالات را</w:t>
            </w:r>
            <w:r w:rsidRPr="009B1BA8">
              <w:rPr>
                <w:rFonts w:hint="cs"/>
                <w:sz w:val="22"/>
                <w:szCs w:val="22"/>
                <w:rtl/>
              </w:rPr>
              <w:t>ی</w:t>
            </w:r>
            <w:r w:rsidRPr="009B1BA8">
              <w:rPr>
                <w:rFonts w:hint="eastAsia"/>
                <w:sz w:val="22"/>
                <w:szCs w:val="22"/>
                <w:rtl/>
              </w:rPr>
              <w:t>ج</w:t>
            </w:r>
            <w:r w:rsidRPr="009B1BA8">
              <w:rPr>
                <w:sz w:val="22"/>
                <w:szCs w:val="22"/>
                <w:rtl/>
              </w:rPr>
              <w:t xml:space="preserve"> در </w:t>
            </w:r>
            <w:r w:rsidRPr="009B1BA8">
              <w:rPr>
                <w:rFonts w:hint="cs"/>
                <w:sz w:val="22"/>
                <w:szCs w:val="22"/>
                <w:rtl/>
                <w:lang w:bidi="fa-IR"/>
              </w:rPr>
              <w:t>بالین</w:t>
            </w:r>
            <w:r w:rsidRPr="009B1BA8">
              <w:rPr>
                <w:sz w:val="22"/>
                <w:szCs w:val="22"/>
                <w:lang w:bidi="fa-IR"/>
              </w:rPr>
              <w:t xml:space="preserve"> </w:t>
            </w:r>
            <w:r w:rsidRPr="009B1BA8">
              <w:rPr>
                <w:rFonts w:hint="cs"/>
                <w:sz w:val="22"/>
                <w:szCs w:val="22"/>
                <w:rtl/>
                <w:lang w:bidi="fa-IR"/>
              </w:rPr>
              <w:t xml:space="preserve">را دارد </w:t>
            </w:r>
          </w:p>
          <w:p w:rsidR="001D64C5" w:rsidRPr="005771B7" w:rsidRDefault="001D64C5" w:rsidP="00A64DC1">
            <w:pPr>
              <w:tabs>
                <w:tab w:val="right" w:pos="300"/>
              </w:tabs>
              <w:ind w:left="720" w:hanging="720"/>
              <w:rPr>
                <w:rtl/>
              </w:rPr>
            </w:pPr>
            <w:r>
              <w:t>She/he ha</w:t>
            </w:r>
            <w:r w:rsidR="0029306C">
              <w:t>s</w:t>
            </w:r>
            <w:r>
              <w:t xml:space="preserve"> adequate </w:t>
            </w:r>
            <w:r w:rsidRPr="005771B7">
              <w:t xml:space="preserve">knowledge of how to diagnose and treat </w:t>
            </w:r>
            <w:r>
              <w:t xml:space="preserve">common disorders in clinical placements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0F005C" w:rsidRPr="00C927DA" w:rsidTr="00742287">
        <w:trPr>
          <w:trHeight w:val="305"/>
        </w:trPr>
        <w:tc>
          <w:tcPr>
            <w:tcW w:w="5000" w:type="pct"/>
            <w:gridSpan w:val="6"/>
            <w:shd w:val="clear" w:color="auto" w:fill="FFFFFF"/>
            <w:vAlign w:val="center"/>
          </w:tcPr>
          <w:p w:rsidR="009B1BA8" w:rsidRPr="009B1BA8" w:rsidRDefault="009B1BA8" w:rsidP="009B1BA8">
            <w:pPr>
              <w:jc w:val="center"/>
              <w:rPr>
                <w:b/>
                <w:bCs/>
              </w:rPr>
            </w:pPr>
            <w:r w:rsidRPr="009B1BA8">
              <w:rPr>
                <w:rFonts w:hint="cs"/>
                <w:b/>
                <w:bCs/>
                <w:rtl/>
              </w:rPr>
              <w:t>تعالی شغلی</w:t>
            </w:r>
          </w:p>
          <w:p w:rsidR="000F005C" w:rsidRPr="008F2687" w:rsidRDefault="009B1BA8" w:rsidP="009B1BA8">
            <w:pPr>
              <w:tabs>
                <w:tab w:val="left" w:pos="1080"/>
              </w:tabs>
              <w:bidi/>
              <w:jc w:val="center"/>
              <w:rPr>
                <w:b/>
                <w:bCs/>
                <w:color w:val="000000"/>
                <w:sz w:val="22"/>
                <w:szCs w:val="22"/>
              </w:rPr>
            </w:pPr>
            <w:r w:rsidRPr="009B1BA8">
              <w:rPr>
                <w:b/>
                <w:bCs/>
              </w:rPr>
              <w:t>Integrity</w:t>
            </w:r>
          </w:p>
        </w:tc>
      </w:tr>
      <w:tr w:rsidR="001D64C5" w:rsidRPr="00C927DA" w:rsidTr="00F83FC2">
        <w:trPr>
          <w:trHeight w:val="305"/>
        </w:trPr>
        <w:tc>
          <w:tcPr>
            <w:tcW w:w="2916" w:type="pct"/>
            <w:shd w:val="clear" w:color="auto" w:fill="FFFFFF"/>
          </w:tcPr>
          <w:p w:rsidR="001D64C5" w:rsidRPr="001029BE" w:rsidRDefault="001D64C5" w:rsidP="00A659D3">
            <w:pPr>
              <w:pStyle w:val="a7"/>
              <w:numPr>
                <w:ilvl w:val="0"/>
                <w:numId w:val="8"/>
              </w:numPr>
              <w:tabs>
                <w:tab w:val="right" w:pos="300"/>
              </w:tabs>
              <w:bidi/>
              <w:ind w:hanging="720"/>
              <w:rPr>
                <w:rFonts w:ascii="BNazaninBold" w:hAnsi="TimesNewRomanPSMT" w:cs="BNazaninBold"/>
                <w:color w:val="000000"/>
                <w:sz w:val="22"/>
                <w:szCs w:val="22"/>
                <w:rtl/>
              </w:rPr>
            </w:pPr>
            <w:r w:rsidRPr="001029BE">
              <w:rPr>
                <w:rFonts w:ascii="BNazaninBold" w:hAnsi="TimesNewRomanPSMT" w:cs="BNazaninBold" w:hint="cs"/>
                <w:color w:val="000000"/>
                <w:sz w:val="22"/>
                <w:szCs w:val="22"/>
                <w:rtl/>
              </w:rPr>
              <w:t>انتقاد</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پذير</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است</w:t>
            </w:r>
          </w:p>
          <w:p w:rsidR="001D64C5" w:rsidRPr="00C927DA" w:rsidRDefault="001D64C5" w:rsidP="0029306C">
            <w:pPr>
              <w:tabs>
                <w:tab w:val="right" w:pos="300"/>
              </w:tabs>
              <w:ind w:left="720" w:hanging="720"/>
              <w:rPr>
                <w:sz w:val="22"/>
                <w:szCs w:val="22"/>
              </w:rPr>
            </w:pPr>
            <w:r>
              <w:rPr>
                <w:sz w:val="22"/>
                <w:szCs w:val="22"/>
              </w:rPr>
              <w:t xml:space="preserve">She/he </w:t>
            </w:r>
            <w:r w:rsidRPr="00751500">
              <w:rPr>
                <w:sz w:val="22"/>
                <w:szCs w:val="22"/>
              </w:rPr>
              <w:t>is open to criticism</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1029BE" w:rsidRDefault="001D64C5" w:rsidP="00A659D3">
            <w:pPr>
              <w:pStyle w:val="a7"/>
              <w:numPr>
                <w:ilvl w:val="0"/>
                <w:numId w:val="8"/>
              </w:numPr>
              <w:tabs>
                <w:tab w:val="right" w:pos="300"/>
              </w:tabs>
              <w:bidi/>
              <w:ind w:hanging="720"/>
              <w:rPr>
                <w:sz w:val="22"/>
                <w:szCs w:val="22"/>
              </w:rPr>
            </w:pPr>
            <w:r w:rsidRPr="001029BE">
              <w:rPr>
                <w:sz w:val="22"/>
                <w:szCs w:val="22"/>
                <w:rtl/>
              </w:rPr>
              <w:t>در بحث با همکار، او ظرف</w:t>
            </w:r>
            <w:r w:rsidRPr="001029BE">
              <w:rPr>
                <w:rFonts w:hint="cs"/>
                <w:sz w:val="22"/>
                <w:szCs w:val="22"/>
                <w:rtl/>
              </w:rPr>
              <w:t>ی</w:t>
            </w:r>
            <w:r w:rsidRPr="001029BE">
              <w:rPr>
                <w:rFonts w:hint="eastAsia"/>
                <w:sz w:val="22"/>
                <w:szCs w:val="22"/>
                <w:rtl/>
              </w:rPr>
              <w:t>ت</w:t>
            </w:r>
            <w:r w:rsidRPr="001029BE">
              <w:rPr>
                <w:sz w:val="22"/>
                <w:szCs w:val="22"/>
                <w:rtl/>
              </w:rPr>
              <w:t xml:space="preserve"> بالا</w:t>
            </w:r>
            <w:r w:rsidRPr="001029BE">
              <w:rPr>
                <w:rFonts w:hint="cs"/>
                <w:sz w:val="22"/>
                <w:szCs w:val="22"/>
                <w:rtl/>
              </w:rPr>
              <w:t>یی</w:t>
            </w:r>
            <w:r w:rsidRPr="001029BE">
              <w:rPr>
                <w:sz w:val="22"/>
                <w:szCs w:val="22"/>
                <w:rtl/>
              </w:rPr>
              <w:t xml:space="preserve"> برا</w:t>
            </w:r>
            <w:r w:rsidRPr="001029BE">
              <w:rPr>
                <w:rFonts w:hint="cs"/>
                <w:sz w:val="22"/>
                <w:szCs w:val="22"/>
                <w:rtl/>
              </w:rPr>
              <w:t>ی</w:t>
            </w:r>
            <w:r w:rsidRPr="001029BE">
              <w:rPr>
                <w:sz w:val="22"/>
                <w:szCs w:val="22"/>
                <w:rtl/>
              </w:rPr>
              <w:t xml:space="preserve"> پذ</w:t>
            </w:r>
            <w:r w:rsidRPr="001029BE">
              <w:rPr>
                <w:rFonts w:hint="cs"/>
                <w:sz w:val="22"/>
                <w:szCs w:val="22"/>
                <w:rtl/>
              </w:rPr>
              <w:t>ی</w:t>
            </w:r>
            <w:r w:rsidRPr="001029BE">
              <w:rPr>
                <w:rFonts w:hint="eastAsia"/>
                <w:sz w:val="22"/>
                <w:szCs w:val="22"/>
                <w:rtl/>
              </w:rPr>
              <w:t>رش</w:t>
            </w:r>
            <w:r w:rsidRPr="001029BE">
              <w:rPr>
                <w:sz w:val="22"/>
                <w:szCs w:val="22"/>
                <w:rtl/>
              </w:rPr>
              <w:t xml:space="preserve"> استدلال منطق</w:t>
            </w:r>
            <w:r w:rsidRPr="001029BE">
              <w:rPr>
                <w:rFonts w:hint="cs"/>
                <w:sz w:val="22"/>
                <w:szCs w:val="22"/>
                <w:rtl/>
              </w:rPr>
              <w:t>ی</w:t>
            </w:r>
            <w:r w:rsidRPr="001029BE">
              <w:rPr>
                <w:sz w:val="22"/>
                <w:szCs w:val="22"/>
                <w:rtl/>
              </w:rPr>
              <w:t xml:space="preserve"> نشان م</w:t>
            </w:r>
            <w:r w:rsidRPr="001029BE">
              <w:rPr>
                <w:rFonts w:hint="cs"/>
                <w:sz w:val="22"/>
                <w:szCs w:val="22"/>
                <w:rtl/>
              </w:rPr>
              <w:t>ی</w:t>
            </w:r>
            <w:r w:rsidRPr="001029BE">
              <w:rPr>
                <w:sz w:val="22"/>
                <w:szCs w:val="22"/>
                <w:rtl/>
              </w:rPr>
              <w:t xml:space="preserve"> دهد و برا</w:t>
            </w:r>
            <w:r w:rsidRPr="001029BE">
              <w:rPr>
                <w:rFonts w:hint="cs"/>
                <w:sz w:val="22"/>
                <w:szCs w:val="22"/>
                <w:rtl/>
              </w:rPr>
              <w:t>ی</w:t>
            </w:r>
            <w:r w:rsidRPr="001029BE">
              <w:rPr>
                <w:sz w:val="22"/>
                <w:szCs w:val="22"/>
                <w:rtl/>
              </w:rPr>
              <w:t xml:space="preserve"> حفظ فضا</w:t>
            </w:r>
            <w:r w:rsidRPr="001029BE">
              <w:rPr>
                <w:rFonts w:hint="cs"/>
                <w:sz w:val="22"/>
                <w:szCs w:val="22"/>
                <w:rtl/>
              </w:rPr>
              <w:t>ی</w:t>
            </w:r>
            <w:r w:rsidRPr="001029BE">
              <w:rPr>
                <w:sz w:val="22"/>
                <w:szCs w:val="22"/>
                <w:rtl/>
              </w:rPr>
              <w:t xml:space="preserve"> محترمانه و سازنده در بحث تلاش م</w:t>
            </w:r>
            <w:r w:rsidRPr="001029BE">
              <w:rPr>
                <w:rFonts w:hint="cs"/>
                <w:sz w:val="22"/>
                <w:szCs w:val="22"/>
                <w:rtl/>
              </w:rPr>
              <w:t>ی</w:t>
            </w:r>
            <w:r w:rsidRPr="001029BE">
              <w:rPr>
                <w:sz w:val="22"/>
                <w:szCs w:val="22"/>
                <w:rtl/>
              </w:rPr>
              <w:t xml:space="preserve"> کند (پره</w:t>
            </w:r>
            <w:r w:rsidRPr="001029BE">
              <w:rPr>
                <w:rFonts w:hint="cs"/>
                <w:sz w:val="22"/>
                <w:szCs w:val="22"/>
                <w:rtl/>
              </w:rPr>
              <w:t>ی</w:t>
            </w:r>
            <w:r w:rsidRPr="001029BE">
              <w:rPr>
                <w:rFonts w:hint="eastAsia"/>
                <w:sz w:val="22"/>
                <w:szCs w:val="22"/>
                <w:rtl/>
              </w:rPr>
              <w:t>ز</w:t>
            </w:r>
            <w:r w:rsidRPr="001029BE">
              <w:rPr>
                <w:sz w:val="22"/>
                <w:szCs w:val="22"/>
                <w:rtl/>
              </w:rPr>
              <w:t xml:space="preserve"> از پرخاشگر</w:t>
            </w:r>
            <w:r w:rsidRPr="001029BE">
              <w:rPr>
                <w:rFonts w:hint="cs"/>
                <w:sz w:val="22"/>
                <w:szCs w:val="22"/>
                <w:rtl/>
              </w:rPr>
              <w:t>ی</w:t>
            </w:r>
            <w:r w:rsidRPr="001029BE">
              <w:rPr>
                <w:rFonts w:hint="eastAsia"/>
                <w:sz w:val="22"/>
                <w:szCs w:val="22"/>
                <w:rtl/>
              </w:rPr>
              <w:t>،</w:t>
            </w:r>
            <w:r w:rsidRPr="001029BE">
              <w:rPr>
                <w:sz w:val="22"/>
                <w:szCs w:val="22"/>
                <w:rtl/>
              </w:rPr>
              <w:t xml:space="preserve"> انتقاد مخرب و ب</w:t>
            </w:r>
            <w:r w:rsidRPr="001029BE">
              <w:rPr>
                <w:rFonts w:hint="cs"/>
                <w:sz w:val="22"/>
                <w:szCs w:val="22"/>
                <w:rtl/>
              </w:rPr>
              <w:t>ی</w:t>
            </w:r>
            <w:r w:rsidRPr="001029BE">
              <w:rPr>
                <w:sz w:val="22"/>
                <w:szCs w:val="22"/>
                <w:rtl/>
              </w:rPr>
              <w:t xml:space="preserve"> اساس)</w:t>
            </w:r>
            <w:r w:rsidRPr="001029BE">
              <w:rPr>
                <w:sz w:val="22"/>
                <w:szCs w:val="22"/>
              </w:rPr>
              <w:t>.</w:t>
            </w:r>
          </w:p>
          <w:p w:rsidR="001D64C5" w:rsidRDefault="001D64C5" w:rsidP="00A659D3">
            <w:pPr>
              <w:tabs>
                <w:tab w:val="right" w:pos="300"/>
              </w:tabs>
              <w:ind w:hanging="720"/>
              <w:rPr>
                <w:sz w:val="22"/>
                <w:szCs w:val="22"/>
              </w:rPr>
            </w:pPr>
          </w:p>
          <w:p w:rsidR="001D64C5" w:rsidRPr="00C927DA" w:rsidRDefault="001D64C5" w:rsidP="0029306C">
            <w:pPr>
              <w:tabs>
                <w:tab w:val="right" w:pos="300"/>
              </w:tabs>
              <w:ind w:left="720" w:hanging="720"/>
              <w:rPr>
                <w:sz w:val="22"/>
                <w:szCs w:val="22"/>
                <w:rtl/>
              </w:rPr>
            </w:pPr>
            <w:r>
              <w:rPr>
                <w:sz w:val="22"/>
                <w:szCs w:val="22"/>
              </w:rPr>
              <w:t xml:space="preserve">In discussion with </w:t>
            </w:r>
            <w:r w:rsidR="0029306C">
              <w:rPr>
                <w:sz w:val="22"/>
                <w:szCs w:val="22"/>
              </w:rPr>
              <w:t xml:space="preserve">a </w:t>
            </w:r>
            <w:r>
              <w:rPr>
                <w:sz w:val="22"/>
                <w:szCs w:val="22"/>
              </w:rPr>
              <w:t>colleague, she/he show</w:t>
            </w:r>
            <w:r w:rsidR="0029306C">
              <w:rPr>
                <w:sz w:val="22"/>
                <w:szCs w:val="22"/>
              </w:rPr>
              <w:t>s</w:t>
            </w:r>
            <w:r>
              <w:rPr>
                <w:sz w:val="22"/>
                <w:szCs w:val="22"/>
              </w:rPr>
              <w:t xml:space="preserve"> a great capacity to accept logical reasoning and strive to maintain a respectful and constructive atmosphere in the discussion (avoid aggressiveness, destructive, and baseless criticism)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1029BE" w:rsidRDefault="001D64C5" w:rsidP="00A659D3">
            <w:pPr>
              <w:pStyle w:val="a7"/>
              <w:numPr>
                <w:ilvl w:val="0"/>
                <w:numId w:val="8"/>
              </w:numPr>
              <w:tabs>
                <w:tab w:val="right" w:pos="300"/>
              </w:tabs>
              <w:bidi/>
              <w:ind w:hanging="720"/>
              <w:rPr>
                <w:sz w:val="22"/>
                <w:szCs w:val="22"/>
              </w:rPr>
            </w:pPr>
            <w:r w:rsidRPr="001029BE">
              <w:rPr>
                <w:rFonts w:hint="cs"/>
                <w:sz w:val="22"/>
                <w:szCs w:val="22"/>
                <w:rtl/>
              </w:rPr>
              <w:t>از هرگونه مشاجره لفظی و برخورد فیزیکی اجتناب می کند</w:t>
            </w:r>
          </w:p>
          <w:p w:rsidR="001D64C5" w:rsidRPr="00C927DA" w:rsidRDefault="001D64C5" w:rsidP="0029306C">
            <w:pPr>
              <w:tabs>
                <w:tab w:val="right" w:pos="300"/>
              </w:tabs>
              <w:ind w:left="720" w:hanging="720"/>
              <w:rPr>
                <w:sz w:val="22"/>
                <w:szCs w:val="22"/>
                <w:rtl/>
              </w:rPr>
            </w:pPr>
            <w:r>
              <w:rPr>
                <w:sz w:val="22"/>
                <w:szCs w:val="22"/>
              </w:rPr>
              <w:t>She/he avoid</w:t>
            </w:r>
            <w:r w:rsidR="0029306C">
              <w:rPr>
                <w:sz w:val="22"/>
                <w:szCs w:val="22"/>
              </w:rPr>
              <w:t>s</w:t>
            </w:r>
            <w:r>
              <w:rPr>
                <w:sz w:val="22"/>
                <w:szCs w:val="22"/>
              </w:rPr>
              <w:t xml:space="preserve"> all confrontation, both verbal and physical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712288" w:rsidRDefault="001D64C5" w:rsidP="00A659D3">
            <w:pPr>
              <w:pStyle w:val="a7"/>
              <w:numPr>
                <w:ilvl w:val="0"/>
                <w:numId w:val="8"/>
              </w:numPr>
              <w:tabs>
                <w:tab w:val="right" w:pos="300"/>
              </w:tabs>
              <w:bidi/>
              <w:ind w:hanging="720"/>
              <w:rPr>
                <w:sz w:val="22"/>
                <w:szCs w:val="22"/>
              </w:rPr>
            </w:pPr>
            <w:r w:rsidRPr="00712288">
              <w:rPr>
                <w:sz w:val="22"/>
                <w:szCs w:val="22"/>
                <w:rtl/>
              </w:rPr>
              <w:t>به دنبال دریافت بازخورد از عملکرد خویش است و وقتی به وی بازخورد داده می شود می پذیرد</w:t>
            </w:r>
          </w:p>
          <w:p w:rsidR="001D64C5" w:rsidRDefault="001D64C5" w:rsidP="00A659D3">
            <w:pPr>
              <w:tabs>
                <w:tab w:val="right" w:pos="300"/>
              </w:tabs>
              <w:bidi/>
              <w:ind w:hanging="720"/>
              <w:rPr>
                <w:sz w:val="22"/>
                <w:szCs w:val="22"/>
              </w:rPr>
            </w:pPr>
          </w:p>
          <w:p w:rsidR="001D64C5" w:rsidRPr="00C927DA" w:rsidRDefault="001D64C5" w:rsidP="0029306C">
            <w:pPr>
              <w:tabs>
                <w:tab w:val="right" w:pos="300"/>
              </w:tabs>
              <w:ind w:left="720" w:hanging="720"/>
              <w:rPr>
                <w:sz w:val="22"/>
                <w:szCs w:val="22"/>
                <w:rtl/>
              </w:rPr>
            </w:pPr>
            <w:r>
              <w:rPr>
                <w:sz w:val="22"/>
                <w:szCs w:val="22"/>
              </w:rPr>
              <w:t xml:space="preserve">She/he seeks to receive feedback on her performance and accepts it when it is given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1029BE" w:rsidRDefault="001D64C5" w:rsidP="00A659D3">
            <w:pPr>
              <w:pStyle w:val="a7"/>
              <w:numPr>
                <w:ilvl w:val="0"/>
                <w:numId w:val="8"/>
              </w:numPr>
              <w:tabs>
                <w:tab w:val="right" w:pos="300"/>
              </w:tabs>
              <w:bidi/>
              <w:ind w:hanging="720"/>
              <w:rPr>
                <w:sz w:val="22"/>
                <w:szCs w:val="22"/>
              </w:rPr>
            </w:pPr>
            <w:r w:rsidRPr="001029BE">
              <w:rPr>
                <w:sz w:val="22"/>
                <w:szCs w:val="22"/>
                <w:rtl/>
              </w:rPr>
              <w:t>او هم</w:t>
            </w:r>
            <w:r w:rsidRPr="001029BE">
              <w:rPr>
                <w:rFonts w:hint="cs"/>
                <w:sz w:val="22"/>
                <w:szCs w:val="22"/>
                <w:rtl/>
              </w:rPr>
              <w:t>ی</w:t>
            </w:r>
            <w:r w:rsidRPr="001029BE">
              <w:rPr>
                <w:rFonts w:hint="eastAsia"/>
                <w:sz w:val="22"/>
                <w:szCs w:val="22"/>
                <w:rtl/>
              </w:rPr>
              <w:t>شه</w:t>
            </w:r>
            <w:r w:rsidRPr="001029BE">
              <w:rPr>
                <w:sz w:val="22"/>
                <w:szCs w:val="22"/>
                <w:rtl/>
              </w:rPr>
              <w:t xml:space="preserve"> در شرا</w:t>
            </w:r>
            <w:r w:rsidRPr="001029BE">
              <w:rPr>
                <w:rFonts w:hint="cs"/>
                <w:sz w:val="22"/>
                <w:szCs w:val="22"/>
                <w:rtl/>
              </w:rPr>
              <w:t>ی</w:t>
            </w:r>
            <w:r w:rsidRPr="001029BE">
              <w:rPr>
                <w:rFonts w:hint="eastAsia"/>
                <w:sz w:val="22"/>
                <w:szCs w:val="22"/>
                <w:rtl/>
              </w:rPr>
              <w:t>ط</w:t>
            </w:r>
            <w:r w:rsidRPr="001029BE">
              <w:rPr>
                <w:sz w:val="22"/>
                <w:szCs w:val="22"/>
                <w:rtl/>
              </w:rPr>
              <w:t xml:space="preserve"> سخت آرام و خونسرد است. خونسرد</w:t>
            </w:r>
            <w:r w:rsidRPr="001029BE">
              <w:rPr>
                <w:rFonts w:hint="cs"/>
                <w:sz w:val="22"/>
                <w:szCs w:val="22"/>
                <w:rtl/>
              </w:rPr>
              <w:t>ی</w:t>
            </w:r>
            <w:r w:rsidRPr="001029BE">
              <w:rPr>
                <w:sz w:val="22"/>
                <w:szCs w:val="22"/>
                <w:rtl/>
              </w:rPr>
              <w:t xml:space="preserve"> خود را حفظ م</w:t>
            </w:r>
            <w:r w:rsidRPr="001029BE">
              <w:rPr>
                <w:rFonts w:hint="cs"/>
                <w:sz w:val="22"/>
                <w:szCs w:val="22"/>
                <w:rtl/>
              </w:rPr>
              <w:t>ی</w:t>
            </w:r>
            <w:r w:rsidRPr="001029BE">
              <w:rPr>
                <w:sz w:val="22"/>
                <w:szCs w:val="22"/>
                <w:rtl/>
              </w:rPr>
              <w:t xml:space="preserve"> کند و توانا</w:t>
            </w:r>
            <w:r w:rsidRPr="001029BE">
              <w:rPr>
                <w:rFonts w:hint="cs"/>
                <w:sz w:val="22"/>
                <w:szCs w:val="22"/>
                <w:rtl/>
              </w:rPr>
              <w:t>یی</w:t>
            </w:r>
            <w:r w:rsidRPr="001029BE">
              <w:rPr>
                <w:sz w:val="22"/>
                <w:szCs w:val="22"/>
                <w:rtl/>
              </w:rPr>
              <w:t xml:space="preserve"> حل سر</w:t>
            </w:r>
            <w:r w:rsidRPr="001029BE">
              <w:rPr>
                <w:rFonts w:hint="cs"/>
                <w:sz w:val="22"/>
                <w:szCs w:val="22"/>
                <w:rtl/>
              </w:rPr>
              <w:t>ی</w:t>
            </w:r>
            <w:r w:rsidRPr="001029BE">
              <w:rPr>
                <w:rFonts w:hint="eastAsia"/>
                <w:sz w:val="22"/>
                <w:szCs w:val="22"/>
                <w:rtl/>
              </w:rPr>
              <w:t>ع</w:t>
            </w:r>
            <w:r w:rsidRPr="001029BE">
              <w:rPr>
                <w:sz w:val="22"/>
                <w:szCs w:val="22"/>
                <w:rtl/>
              </w:rPr>
              <w:t xml:space="preserve"> و کارآمد مشکلات را دارد</w:t>
            </w:r>
          </w:p>
          <w:p w:rsidR="001D64C5" w:rsidRPr="00C927DA" w:rsidRDefault="005A2D4A" w:rsidP="005A2D4A">
            <w:pPr>
              <w:tabs>
                <w:tab w:val="right" w:pos="300"/>
              </w:tabs>
              <w:ind w:left="720" w:hanging="720"/>
              <w:rPr>
                <w:sz w:val="22"/>
                <w:szCs w:val="22"/>
                <w:rtl/>
              </w:rPr>
            </w:pPr>
            <w:r w:rsidRPr="005A2D4A">
              <w:rPr>
                <w:sz w:val="22"/>
                <w:szCs w:val="22"/>
              </w:rPr>
              <w:t xml:space="preserve">she/he </w:t>
            </w:r>
            <w:r w:rsidRPr="00F83FC2">
              <w:rPr>
                <w:sz w:val="22"/>
                <w:szCs w:val="22"/>
              </w:rPr>
              <w:t>is always calm and composed in difficult situations. She/he keeps cool and can solve problems quickly and efficiently</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Default="001D64C5" w:rsidP="00A659D3">
            <w:pPr>
              <w:pStyle w:val="a7"/>
              <w:numPr>
                <w:ilvl w:val="0"/>
                <w:numId w:val="8"/>
              </w:numPr>
              <w:tabs>
                <w:tab w:val="right" w:pos="300"/>
              </w:tabs>
              <w:bidi/>
              <w:ind w:hanging="720"/>
              <w:rPr>
                <w:rtl/>
              </w:rPr>
            </w:pPr>
            <w:r>
              <w:rPr>
                <w:rFonts w:hint="cs"/>
                <w:rtl/>
                <w:lang w:bidi="fa-IR"/>
              </w:rPr>
              <w:t xml:space="preserve">در بالین، </w:t>
            </w:r>
            <w:r>
              <w:rPr>
                <w:rFonts w:hint="cs"/>
                <w:rtl/>
              </w:rPr>
              <w:t>کلیه اقدامات درمانی و تشخیصی تحت نظارت کامل</w:t>
            </w:r>
            <w:r>
              <w:rPr>
                <w:rFonts w:hint="cs"/>
                <w:rtl/>
                <w:lang w:bidi="fa-IR"/>
              </w:rPr>
              <w:t xml:space="preserve"> متخصصان واجد الشرایط</w:t>
            </w:r>
            <w:r>
              <w:rPr>
                <w:rFonts w:hint="cs"/>
                <w:rtl/>
              </w:rPr>
              <w:t xml:space="preserve"> انجام می دهند</w:t>
            </w:r>
          </w:p>
          <w:p w:rsidR="001D64C5" w:rsidRPr="003F7531" w:rsidRDefault="000C764E" w:rsidP="000C764E">
            <w:pPr>
              <w:tabs>
                <w:tab w:val="right" w:pos="300"/>
              </w:tabs>
              <w:ind w:left="720" w:hanging="720"/>
              <w:rPr>
                <w:rtl/>
              </w:rPr>
            </w:pPr>
            <w:r w:rsidRPr="000C764E">
              <w:t>At clinical placement, all diagnostic measures and treatments are performed under the full supervision of qualified professionals</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1029BE" w:rsidRDefault="001D64C5" w:rsidP="00A659D3">
            <w:pPr>
              <w:pStyle w:val="a7"/>
              <w:numPr>
                <w:ilvl w:val="0"/>
                <w:numId w:val="8"/>
              </w:numPr>
              <w:tabs>
                <w:tab w:val="right" w:pos="300"/>
              </w:tabs>
              <w:bidi/>
              <w:ind w:hanging="720"/>
              <w:rPr>
                <w:rFonts w:ascii="BNazaninBold" w:hAnsi="TimesNewRomanPSMT" w:cs="BNazaninBold"/>
                <w:color w:val="000000"/>
                <w:sz w:val="22"/>
                <w:szCs w:val="22"/>
              </w:rPr>
            </w:pPr>
            <w:r w:rsidRPr="001029BE">
              <w:rPr>
                <w:rFonts w:ascii="BNazaninBold" w:hAnsi="TimesNewRomanPSMT" w:cs="BNazaninBold" w:hint="cs"/>
                <w:color w:val="000000"/>
                <w:sz w:val="22"/>
                <w:szCs w:val="22"/>
                <w:rtl/>
              </w:rPr>
              <w:t>محدوديت</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هاي</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علمي</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خودرا</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شناخته</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در</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موارد</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لازم</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مشاوره</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و</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كمك</w:t>
            </w:r>
            <w:r w:rsidRPr="001029BE">
              <w:rPr>
                <w:rFonts w:ascii="BNazaninBold" w:hAnsi="TimesNewRomanPSMT" w:cs="BNazaninBold"/>
                <w:color w:val="000000"/>
                <w:sz w:val="22"/>
                <w:szCs w:val="22"/>
              </w:rPr>
              <w:t xml:space="preserve"> </w:t>
            </w:r>
            <w:r w:rsidRPr="001029BE">
              <w:rPr>
                <w:rFonts w:ascii="BNazaninBold" w:hAnsi="TimesNewRomanPSMT" w:cs="BNazaninBold" w:hint="cs"/>
                <w:color w:val="000000"/>
                <w:sz w:val="22"/>
                <w:szCs w:val="22"/>
                <w:rtl/>
              </w:rPr>
              <w:t>می خواهد</w:t>
            </w:r>
          </w:p>
          <w:p w:rsidR="001D64C5" w:rsidRPr="007408BA" w:rsidRDefault="001D64C5" w:rsidP="00600CD0">
            <w:pPr>
              <w:tabs>
                <w:tab w:val="right" w:pos="300"/>
              </w:tabs>
              <w:ind w:left="720" w:hanging="720"/>
              <w:rPr>
                <w:rFonts w:ascii="BNazaninBold" w:hAnsi="TimesNewRomanPSMT" w:cs="BNazaninBold"/>
                <w:color w:val="000000"/>
                <w:sz w:val="22"/>
                <w:szCs w:val="22"/>
                <w:rtl/>
              </w:rPr>
            </w:pPr>
            <w:r>
              <w:rPr>
                <w:rFonts w:ascii="BNazaninBold" w:hAnsi="TimesNewRomanPSMT" w:cs="BNazaninBold"/>
                <w:color w:val="000000"/>
                <w:sz w:val="22"/>
                <w:szCs w:val="22"/>
              </w:rPr>
              <w:t xml:space="preserve">She/he knows her/his scientific limitations and asks for advice and help if necessary.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0F005C" w:rsidRPr="00C927DA" w:rsidTr="00742287">
        <w:trPr>
          <w:trHeight w:val="305"/>
        </w:trPr>
        <w:tc>
          <w:tcPr>
            <w:tcW w:w="5000" w:type="pct"/>
            <w:gridSpan w:val="6"/>
            <w:shd w:val="clear" w:color="auto" w:fill="FFFFFF"/>
            <w:vAlign w:val="center"/>
          </w:tcPr>
          <w:p w:rsidR="008A2C15" w:rsidRPr="008A2C15" w:rsidRDefault="008A2C15" w:rsidP="008A2C15">
            <w:pPr>
              <w:jc w:val="center"/>
              <w:rPr>
                <w:b/>
                <w:bCs/>
              </w:rPr>
            </w:pPr>
            <w:r w:rsidRPr="008A2C15">
              <w:rPr>
                <w:rFonts w:hint="cs"/>
                <w:b/>
                <w:bCs/>
                <w:rtl/>
              </w:rPr>
              <w:t>حیطه ی دانش و پاسخ گویی</w:t>
            </w:r>
          </w:p>
          <w:p w:rsidR="000F005C" w:rsidRPr="00C927DA" w:rsidRDefault="008A2C15" w:rsidP="008A2C15">
            <w:pPr>
              <w:tabs>
                <w:tab w:val="left" w:pos="1080"/>
              </w:tabs>
              <w:bidi/>
              <w:ind w:left="360"/>
              <w:jc w:val="center"/>
              <w:rPr>
                <w:b/>
                <w:bCs/>
                <w:sz w:val="22"/>
                <w:szCs w:val="22"/>
              </w:rPr>
            </w:pPr>
            <w:r w:rsidRPr="008A2C15">
              <w:rPr>
                <w:b/>
                <w:bCs/>
              </w:rPr>
              <w:t>Knowledge and accountability</w:t>
            </w:r>
          </w:p>
        </w:tc>
      </w:tr>
      <w:tr w:rsidR="001D64C5" w:rsidRPr="00C927DA" w:rsidTr="00F83FC2">
        <w:trPr>
          <w:trHeight w:val="305"/>
        </w:trPr>
        <w:tc>
          <w:tcPr>
            <w:tcW w:w="2916" w:type="pct"/>
            <w:shd w:val="clear" w:color="auto" w:fill="FFFFFF"/>
          </w:tcPr>
          <w:p w:rsidR="001D64C5" w:rsidRPr="008A2C15" w:rsidRDefault="001D64C5" w:rsidP="00A659D3">
            <w:pPr>
              <w:pStyle w:val="a7"/>
              <w:numPr>
                <w:ilvl w:val="0"/>
                <w:numId w:val="8"/>
              </w:numPr>
              <w:tabs>
                <w:tab w:val="right" w:pos="330"/>
              </w:tabs>
              <w:bidi/>
              <w:ind w:hanging="720"/>
              <w:rPr>
                <w:sz w:val="22"/>
                <w:szCs w:val="22"/>
              </w:rPr>
            </w:pPr>
            <w:r w:rsidRPr="008A2C15">
              <w:rPr>
                <w:sz w:val="22"/>
                <w:szCs w:val="22"/>
                <w:rtl/>
              </w:rPr>
              <w:t xml:space="preserve">برای کسب </w:t>
            </w:r>
            <w:r w:rsidRPr="008A2C15">
              <w:rPr>
                <w:rFonts w:hint="cs"/>
                <w:sz w:val="22"/>
                <w:szCs w:val="22"/>
                <w:rtl/>
              </w:rPr>
              <w:t xml:space="preserve">آمادگی لازم علمی در موضوعات درسی مربوطه به </w:t>
            </w:r>
            <w:r w:rsidRPr="008A2C15">
              <w:rPr>
                <w:sz w:val="22"/>
                <w:szCs w:val="22"/>
                <w:rtl/>
              </w:rPr>
              <w:t>میزان کافی مطالعه می</w:t>
            </w:r>
            <w:r w:rsidRPr="008A2C15">
              <w:rPr>
                <w:rFonts w:hint="cs"/>
                <w:sz w:val="22"/>
                <w:szCs w:val="22"/>
                <w:rtl/>
              </w:rPr>
              <w:t xml:space="preserve"> </w:t>
            </w:r>
            <w:r w:rsidRPr="008A2C15">
              <w:rPr>
                <w:sz w:val="22"/>
                <w:szCs w:val="22"/>
                <w:rtl/>
              </w:rPr>
              <w:t>کند</w:t>
            </w:r>
          </w:p>
          <w:p w:rsidR="001D64C5" w:rsidRPr="00B8676A" w:rsidRDefault="00600CD0" w:rsidP="00600CD0">
            <w:pPr>
              <w:tabs>
                <w:tab w:val="right" w:pos="330"/>
              </w:tabs>
              <w:ind w:left="720" w:hanging="720"/>
              <w:rPr>
                <w:sz w:val="22"/>
                <w:szCs w:val="22"/>
                <w:rtl/>
              </w:rPr>
            </w:pPr>
            <w:r>
              <w:rPr>
                <w:sz w:val="22"/>
                <w:szCs w:val="22"/>
              </w:rPr>
              <w:t>To</w:t>
            </w:r>
            <w:r w:rsidR="001D64C5">
              <w:rPr>
                <w:sz w:val="22"/>
                <w:szCs w:val="22"/>
              </w:rPr>
              <w:t xml:space="preserve"> get scientifically prepared, she/he studies relevant subjects to a sufficient extent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8A2C15" w:rsidRDefault="001D64C5" w:rsidP="00A659D3">
            <w:pPr>
              <w:pStyle w:val="a7"/>
              <w:numPr>
                <w:ilvl w:val="0"/>
                <w:numId w:val="8"/>
              </w:numPr>
              <w:tabs>
                <w:tab w:val="right" w:pos="330"/>
              </w:tabs>
              <w:bidi/>
              <w:ind w:hanging="720"/>
              <w:rPr>
                <w:sz w:val="22"/>
                <w:szCs w:val="22"/>
                <w:lang w:bidi="fa-IR"/>
              </w:rPr>
            </w:pPr>
            <w:r w:rsidRPr="008A2C15">
              <w:rPr>
                <w:rFonts w:hint="cs"/>
                <w:sz w:val="22"/>
                <w:szCs w:val="22"/>
                <w:rtl/>
                <w:lang w:bidi="fa-IR"/>
              </w:rPr>
              <w:lastRenderedPageBreak/>
              <w:t xml:space="preserve">به منظور مقابله با سو رفتار حرفه ای همکارانش، موارد مشکوک به سو رفتار حرفه ای یا بی کفایتی در همکارانش را گزارش می دهد </w:t>
            </w:r>
          </w:p>
          <w:p w:rsidR="001D64C5" w:rsidRPr="001430FD" w:rsidRDefault="001D64C5" w:rsidP="00723820">
            <w:pPr>
              <w:tabs>
                <w:tab w:val="right" w:pos="330"/>
              </w:tabs>
              <w:ind w:left="720" w:hanging="720"/>
              <w:rPr>
                <w:sz w:val="22"/>
                <w:szCs w:val="22"/>
              </w:rPr>
            </w:pPr>
            <w:r>
              <w:rPr>
                <w:sz w:val="22"/>
                <w:szCs w:val="22"/>
              </w:rPr>
              <w:t>R</w:t>
            </w:r>
            <w:r w:rsidRPr="00692F56">
              <w:rPr>
                <w:sz w:val="22"/>
                <w:szCs w:val="22"/>
              </w:rPr>
              <w:t xml:space="preserve">eport suspicions of impairment or incompetence concerning their colleagues to tackle professional misconduct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8A2C15" w:rsidRDefault="001D64C5" w:rsidP="00A659D3">
            <w:pPr>
              <w:pStyle w:val="a7"/>
              <w:numPr>
                <w:ilvl w:val="0"/>
                <w:numId w:val="8"/>
              </w:numPr>
              <w:tabs>
                <w:tab w:val="right" w:pos="330"/>
              </w:tabs>
              <w:bidi/>
              <w:ind w:hanging="720"/>
              <w:rPr>
                <w:sz w:val="22"/>
                <w:szCs w:val="22"/>
                <w:rtl/>
              </w:rPr>
            </w:pPr>
            <w:r w:rsidRPr="008A2C15">
              <w:rPr>
                <w:rFonts w:hint="cs"/>
                <w:sz w:val="22"/>
                <w:szCs w:val="22"/>
                <w:rtl/>
              </w:rPr>
              <w:t>روند مراقبت از بیماران را پیگیری می نماید و از ارائه اطلاعات لازم برای ادامه ی مراقبت از آن ها پس از ترخیص اطمینان حاصل می کند</w:t>
            </w:r>
          </w:p>
          <w:p w:rsidR="001D64C5" w:rsidRDefault="001D64C5" w:rsidP="00A659D3">
            <w:pPr>
              <w:tabs>
                <w:tab w:val="right" w:pos="330"/>
              </w:tabs>
              <w:bidi/>
              <w:ind w:hanging="720"/>
              <w:rPr>
                <w:sz w:val="22"/>
                <w:szCs w:val="22"/>
                <w:rtl/>
              </w:rPr>
            </w:pPr>
          </w:p>
          <w:p w:rsidR="001D64C5" w:rsidRPr="00CC0A63" w:rsidRDefault="001D64C5" w:rsidP="00600CD0">
            <w:pPr>
              <w:tabs>
                <w:tab w:val="right" w:pos="330"/>
              </w:tabs>
              <w:ind w:left="720" w:hanging="720"/>
              <w:rPr>
                <w:sz w:val="22"/>
                <w:szCs w:val="22"/>
                <w:rtl/>
                <w:lang w:bidi="fa-IR"/>
              </w:rPr>
            </w:pPr>
            <w:r w:rsidRPr="003F5CEC">
              <w:rPr>
                <w:sz w:val="22"/>
                <w:szCs w:val="22"/>
              </w:rPr>
              <w:t>She/he Follows up on the outcomes of all patients cared for and ensures the provision of the necessary information for patients continued after the discharge</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8A2C15" w:rsidRDefault="001D64C5" w:rsidP="00A659D3">
            <w:pPr>
              <w:pStyle w:val="a7"/>
              <w:numPr>
                <w:ilvl w:val="0"/>
                <w:numId w:val="8"/>
              </w:numPr>
              <w:tabs>
                <w:tab w:val="right" w:pos="330"/>
              </w:tabs>
              <w:bidi/>
              <w:ind w:hanging="720"/>
              <w:rPr>
                <w:sz w:val="22"/>
                <w:szCs w:val="22"/>
                <w:rtl/>
              </w:rPr>
            </w:pPr>
            <w:r w:rsidRPr="008A2C15">
              <w:rPr>
                <w:sz w:val="22"/>
                <w:szCs w:val="22"/>
                <w:rtl/>
              </w:rPr>
              <w:t>در بحث های گروهی</w:t>
            </w:r>
            <w:r w:rsidRPr="008A2C15">
              <w:rPr>
                <w:rFonts w:hint="cs"/>
                <w:sz w:val="22"/>
                <w:szCs w:val="22"/>
                <w:rtl/>
              </w:rPr>
              <w:t xml:space="preserve"> و کنفرانس های</w:t>
            </w:r>
            <w:r w:rsidRPr="008A2C15">
              <w:rPr>
                <w:sz w:val="22"/>
                <w:szCs w:val="22"/>
                <w:rtl/>
              </w:rPr>
              <w:t xml:space="preserve"> آموزشی مشارکت فعال دارد</w:t>
            </w:r>
          </w:p>
          <w:p w:rsidR="001D64C5" w:rsidRPr="00903905" w:rsidRDefault="00723820" w:rsidP="00723820">
            <w:pPr>
              <w:tabs>
                <w:tab w:val="right" w:pos="330"/>
              </w:tabs>
              <w:ind w:left="720" w:hanging="720"/>
              <w:rPr>
                <w:rFonts w:ascii="BNazaninBold" w:hAnsi="TimesNewRomanPSMT" w:cs="BNazaninBold"/>
                <w:color w:val="000000"/>
                <w:sz w:val="22"/>
                <w:szCs w:val="22"/>
                <w:rtl/>
              </w:rPr>
            </w:pPr>
            <w:r w:rsidRPr="00723820">
              <w:rPr>
                <w:sz w:val="22"/>
                <w:szCs w:val="22"/>
              </w:rPr>
              <w:t>She/he actively participate in presentation of academic conferences and group discussions</w:t>
            </w:r>
            <w:r w:rsidRPr="00723820">
              <w:rPr>
                <w:sz w:val="22"/>
                <w:szCs w:val="22"/>
                <w:rtl/>
              </w:rPr>
              <w:t xml:space="preserve">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0F005C" w:rsidRPr="00C927DA" w:rsidTr="00742287">
        <w:trPr>
          <w:trHeight w:val="305"/>
        </w:trPr>
        <w:tc>
          <w:tcPr>
            <w:tcW w:w="5000" w:type="pct"/>
            <w:gridSpan w:val="6"/>
            <w:shd w:val="clear" w:color="auto" w:fill="FFFFFF"/>
            <w:vAlign w:val="center"/>
          </w:tcPr>
          <w:p w:rsidR="008A2C15" w:rsidRPr="008A2C15" w:rsidRDefault="008A2C15" w:rsidP="008A2C15">
            <w:pPr>
              <w:jc w:val="center"/>
              <w:rPr>
                <w:b/>
                <w:bCs/>
              </w:rPr>
            </w:pPr>
            <w:r w:rsidRPr="008A2C15">
              <w:rPr>
                <w:rFonts w:hint="cs"/>
                <w:b/>
                <w:bCs/>
                <w:rtl/>
              </w:rPr>
              <w:t>شرافت و درستکاری</w:t>
            </w:r>
          </w:p>
          <w:p w:rsidR="000F005C" w:rsidRPr="00C927DA" w:rsidRDefault="008A2C15" w:rsidP="008A2C15">
            <w:pPr>
              <w:tabs>
                <w:tab w:val="left" w:pos="1080"/>
              </w:tabs>
              <w:bidi/>
              <w:jc w:val="center"/>
              <w:rPr>
                <w:b/>
                <w:bCs/>
                <w:sz w:val="22"/>
                <w:szCs w:val="22"/>
              </w:rPr>
            </w:pPr>
            <w:r w:rsidRPr="008A2C15">
              <w:rPr>
                <w:b/>
                <w:bCs/>
              </w:rPr>
              <w:t xml:space="preserve">Loyalty and </w:t>
            </w:r>
            <w:r w:rsidR="00626799">
              <w:rPr>
                <w:b/>
                <w:bCs/>
              </w:rPr>
              <w:t>T</w:t>
            </w:r>
            <w:r w:rsidRPr="008A2C15">
              <w:rPr>
                <w:b/>
                <w:bCs/>
              </w:rPr>
              <w:t>ransparency</w:t>
            </w:r>
          </w:p>
        </w:tc>
      </w:tr>
      <w:tr w:rsidR="001D64C5" w:rsidRPr="00C927DA" w:rsidTr="00F83FC2">
        <w:trPr>
          <w:trHeight w:val="305"/>
        </w:trPr>
        <w:tc>
          <w:tcPr>
            <w:tcW w:w="2916" w:type="pct"/>
            <w:shd w:val="clear" w:color="auto" w:fill="FFFFFF"/>
          </w:tcPr>
          <w:p w:rsidR="001D64C5" w:rsidRPr="008A2C15" w:rsidRDefault="001D64C5" w:rsidP="00A659D3">
            <w:pPr>
              <w:pStyle w:val="a7"/>
              <w:numPr>
                <w:ilvl w:val="0"/>
                <w:numId w:val="8"/>
              </w:numPr>
              <w:tabs>
                <w:tab w:val="right" w:pos="300"/>
              </w:tabs>
              <w:bidi/>
              <w:ind w:hanging="720"/>
              <w:rPr>
                <w:sz w:val="22"/>
                <w:szCs w:val="22"/>
              </w:rPr>
            </w:pPr>
            <w:r w:rsidRPr="008A2C15">
              <w:rPr>
                <w:rFonts w:hint="cs"/>
                <w:sz w:val="22"/>
                <w:szCs w:val="22"/>
                <w:rtl/>
              </w:rPr>
              <w:t>در صورت حضور بیماران و همراهان، از تصمیمات سایر همکاران انتقاد نمی کند و صرفا در صورت درخواست بیمار</w:t>
            </w:r>
            <w:r w:rsidRPr="008A2C15">
              <w:rPr>
                <w:rFonts w:hint="cs"/>
                <w:sz w:val="22"/>
                <w:szCs w:val="22"/>
                <w:rtl/>
                <w:lang w:bidi="fa-IR"/>
              </w:rPr>
              <w:t xml:space="preserve"> یا تردید بالینی راه های قانونی پیگیری پیش بینی می شود (بدون قضاوت کردن عملکرد همکاران)</w:t>
            </w:r>
          </w:p>
          <w:p w:rsidR="001D64C5" w:rsidRDefault="001D64C5" w:rsidP="00A659D3">
            <w:pPr>
              <w:tabs>
                <w:tab w:val="right" w:pos="300"/>
              </w:tabs>
              <w:ind w:hanging="720"/>
              <w:rPr>
                <w:rFonts w:ascii="BNazaninBold" w:hAnsi="TimesNewRomanPSMT" w:cs="BNazaninBold"/>
                <w:color w:val="000000"/>
                <w:sz w:val="22"/>
                <w:szCs w:val="22"/>
              </w:rPr>
            </w:pPr>
          </w:p>
          <w:p w:rsidR="001D64C5" w:rsidRPr="00903905" w:rsidRDefault="00723820" w:rsidP="00723820">
            <w:pPr>
              <w:tabs>
                <w:tab w:val="right" w:pos="300"/>
              </w:tabs>
              <w:ind w:left="720" w:hanging="720"/>
              <w:rPr>
                <w:rFonts w:ascii="BNazaninBold" w:hAnsi="TimesNewRomanPSMT" w:cs="BNazaninBold"/>
                <w:color w:val="000000"/>
                <w:sz w:val="22"/>
                <w:szCs w:val="22"/>
                <w:rtl/>
              </w:rPr>
            </w:pPr>
            <w:r w:rsidRPr="00723820">
              <w:rPr>
                <w:rFonts w:ascii="BNazaninBold" w:hAnsi="TimesNewRomanPSMT" w:cs="BNazaninBold"/>
                <w:color w:val="000000"/>
                <w:sz w:val="22"/>
                <w:szCs w:val="22"/>
              </w:rPr>
              <w:t>In the presence of patients and companions, she/he does not criticize the colleagues` decisions, and follow-up interventions are anticipated only at the patient`s request or due to clinical doubt (without judging the performance of her/his colleague)</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305"/>
        </w:trPr>
        <w:tc>
          <w:tcPr>
            <w:tcW w:w="2916" w:type="pct"/>
            <w:shd w:val="clear" w:color="auto" w:fill="FFFFFF"/>
          </w:tcPr>
          <w:p w:rsidR="001D64C5" w:rsidRPr="008A2C15" w:rsidRDefault="001D64C5" w:rsidP="00A659D3">
            <w:pPr>
              <w:pStyle w:val="a7"/>
              <w:numPr>
                <w:ilvl w:val="0"/>
                <w:numId w:val="8"/>
              </w:numPr>
              <w:tabs>
                <w:tab w:val="right" w:pos="300"/>
              </w:tabs>
              <w:bidi/>
              <w:ind w:hanging="720"/>
              <w:rPr>
                <w:sz w:val="22"/>
                <w:szCs w:val="22"/>
              </w:rPr>
            </w:pPr>
            <w:r w:rsidRPr="008A2C15">
              <w:rPr>
                <w:rFonts w:hint="cs"/>
                <w:sz w:val="22"/>
                <w:szCs w:val="22"/>
                <w:rtl/>
              </w:rPr>
              <w:t>در صورت بروز خطای پزشکی، ضمن پذیرش مسئولیت، خطای خود را به</w:t>
            </w:r>
            <w:r w:rsidRPr="008A2C15">
              <w:rPr>
                <w:rFonts w:hint="cs"/>
                <w:sz w:val="22"/>
                <w:szCs w:val="22"/>
                <w:rtl/>
                <w:lang w:bidi="fa-IR"/>
              </w:rPr>
              <w:t xml:space="preserve"> پزشک/استاد  </w:t>
            </w:r>
            <w:r w:rsidRPr="008A2C15">
              <w:rPr>
                <w:rFonts w:hint="cs"/>
                <w:sz w:val="22"/>
                <w:szCs w:val="22"/>
                <w:rtl/>
              </w:rPr>
              <w:t xml:space="preserve">گزارش می دهد تا اقدامات اصلاحی هر چه سریع تر انجام شوند </w:t>
            </w:r>
          </w:p>
          <w:p w:rsidR="001D64C5" w:rsidRDefault="001D64C5" w:rsidP="00A659D3">
            <w:pPr>
              <w:tabs>
                <w:tab w:val="right" w:pos="300"/>
              </w:tabs>
              <w:bidi/>
              <w:ind w:hanging="720"/>
              <w:rPr>
                <w:rFonts w:ascii="BNazaninBold" w:hAnsi="TimesNewRomanPSMT" w:cs="BNazaninBold"/>
                <w:color w:val="000000"/>
                <w:sz w:val="22"/>
                <w:szCs w:val="22"/>
              </w:rPr>
            </w:pPr>
          </w:p>
          <w:p w:rsidR="001D64C5" w:rsidRPr="00903905" w:rsidRDefault="001D64C5" w:rsidP="00723820">
            <w:pPr>
              <w:tabs>
                <w:tab w:val="right" w:pos="300"/>
              </w:tabs>
              <w:ind w:left="720" w:hanging="720"/>
              <w:rPr>
                <w:rFonts w:ascii="BNazaninBold" w:hAnsi="TimesNewRomanPSMT" w:cs="BNazaninBold"/>
                <w:color w:val="000000"/>
                <w:sz w:val="22"/>
                <w:szCs w:val="22"/>
                <w:rtl/>
              </w:rPr>
            </w:pPr>
            <w:r w:rsidRPr="00E60801">
              <w:rPr>
                <w:rFonts w:ascii="BNazaninBold" w:hAnsi="TimesNewRomanPSMT" w:cs="BNazaninBold"/>
                <w:color w:val="000000"/>
                <w:sz w:val="22"/>
                <w:szCs w:val="22"/>
              </w:rPr>
              <w:t>In the event of a medical error, while accepting the responsibility, she/he takes immediate corrective measures by informing the patient`s</w:t>
            </w:r>
            <w:r>
              <w:rPr>
                <w:rFonts w:ascii="BNazaninBold" w:hAnsi="TimesNewRomanPSMT" w:cs="BNazaninBold"/>
                <w:color w:val="000000"/>
                <w:sz w:val="22"/>
                <w:szCs w:val="22"/>
              </w:rPr>
              <w:t xml:space="preserve"> doctor/professor</w:t>
            </w:r>
            <w:r w:rsidRPr="00E60801">
              <w:rPr>
                <w:rFonts w:ascii="BNazaninBold" w:hAnsi="TimesNewRomanPSMT" w:cs="BNazaninBold"/>
                <w:color w:val="000000"/>
                <w:sz w:val="22"/>
                <w:szCs w:val="22"/>
              </w:rPr>
              <w:t xml:space="preserve"> of the mistake so that the action can be made as soon as possible</w:t>
            </w:r>
            <w:r w:rsidRPr="00E60801">
              <w:rPr>
                <w:rFonts w:ascii="BNazaninBold" w:hAnsi="TimesNewRomanPSMT"/>
                <w:color w:val="000000"/>
                <w:sz w:val="22"/>
                <w:szCs w:val="22"/>
                <w:rtl/>
              </w:rPr>
              <w:t xml:space="preserve">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r w:rsidR="001D64C5" w:rsidRPr="00C927DA" w:rsidTr="00F83FC2">
        <w:trPr>
          <w:trHeight w:val="536"/>
        </w:trPr>
        <w:tc>
          <w:tcPr>
            <w:tcW w:w="2916" w:type="pct"/>
            <w:shd w:val="clear" w:color="auto" w:fill="FFFFFF"/>
          </w:tcPr>
          <w:p w:rsidR="001D64C5" w:rsidRPr="008A2C15" w:rsidRDefault="001D64C5" w:rsidP="00A659D3">
            <w:pPr>
              <w:pStyle w:val="a7"/>
              <w:numPr>
                <w:ilvl w:val="0"/>
                <w:numId w:val="8"/>
              </w:numPr>
              <w:tabs>
                <w:tab w:val="right" w:pos="300"/>
              </w:tabs>
              <w:bidi/>
              <w:ind w:hanging="720"/>
              <w:rPr>
                <w:sz w:val="22"/>
                <w:szCs w:val="22"/>
                <w:rtl/>
              </w:rPr>
            </w:pPr>
            <w:r w:rsidRPr="008A2C15">
              <w:rPr>
                <w:rFonts w:hint="cs"/>
                <w:sz w:val="22"/>
                <w:szCs w:val="22"/>
                <w:rtl/>
              </w:rPr>
              <w:t xml:space="preserve">اگر از توانایی و مهارت لازم برای انجام مراقبت </w:t>
            </w:r>
            <w:r w:rsidRPr="008A2C15">
              <w:rPr>
                <w:rFonts w:hint="cs"/>
                <w:sz w:val="22"/>
                <w:szCs w:val="22"/>
                <w:rtl/>
                <w:lang w:bidi="fa-IR"/>
              </w:rPr>
              <w:t xml:space="preserve">و برآورده کردن نیازهای </w:t>
            </w:r>
            <w:r w:rsidRPr="008A2C15">
              <w:rPr>
                <w:rFonts w:hint="cs"/>
                <w:sz w:val="22"/>
                <w:szCs w:val="22"/>
                <w:rtl/>
              </w:rPr>
              <w:t xml:space="preserve">بیمار برخوردار نیست، از </w:t>
            </w:r>
            <w:r w:rsidRPr="008A2C15">
              <w:rPr>
                <w:rFonts w:hint="cs"/>
                <w:sz w:val="22"/>
                <w:szCs w:val="22"/>
                <w:rtl/>
                <w:lang w:bidi="fa-IR"/>
              </w:rPr>
              <w:t xml:space="preserve">اساتید یا سایر </w:t>
            </w:r>
            <w:r w:rsidRPr="008A2C15">
              <w:rPr>
                <w:rFonts w:hint="cs"/>
                <w:sz w:val="22"/>
                <w:szCs w:val="22"/>
                <w:rtl/>
              </w:rPr>
              <w:t>دانشجویان کمک می گیرد و بیمار را نیز از این موضوع آگاه می سازد</w:t>
            </w:r>
          </w:p>
          <w:p w:rsidR="001D64C5" w:rsidRPr="002853CC" w:rsidRDefault="001D64C5" w:rsidP="00723820">
            <w:pPr>
              <w:tabs>
                <w:tab w:val="right" w:pos="300"/>
              </w:tabs>
              <w:ind w:left="720" w:hanging="720"/>
              <w:rPr>
                <w:rtl/>
              </w:rPr>
            </w:pPr>
            <w:r w:rsidRPr="002853CC">
              <w:t xml:space="preserve">If she/he is not competent enough to meet the patient's needs and provide care with high quality, ask for help from the professors or peers and inform the patient about it. </w:t>
            </w:r>
          </w:p>
        </w:tc>
        <w:tc>
          <w:tcPr>
            <w:tcW w:w="683" w:type="pct"/>
            <w:shd w:val="clear" w:color="auto" w:fill="FFFFFF"/>
            <w:vAlign w:val="center"/>
          </w:tcPr>
          <w:p w:rsidR="001D64C5" w:rsidRDefault="001D64C5" w:rsidP="00F83FC2">
            <w:pPr>
              <w:numPr>
                <w:ilvl w:val="0"/>
                <w:numId w:val="5"/>
              </w:numPr>
              <w:tabs>
                <w:tab w:val="left" w:pos="1080"/>
              </w:tabs>
              <w:bidi/>
              <w:jc w:val="center"/>
              <w:rPr>
                <w:sz w:val="16"/>
                <w:szCs w:val="16"/>
              </w:rPr>
            </w:pPr>
            <w:r w:rsidRPr="00526CF5">
              <w:rPr>
                <w:rFonts w:hint="cs"/>
                <w:sz w:val="16"/>
                <w:szCs w:val="16"/>
                <w:rtl/>
              </w:rPr>
              <w:t>موضوعیت ندارد</w:t>
            </w:r>
          </w:p>
          <w:p w:rsidR="001D64C5" w:rsidRPr="00526CF5" w:rsidRDefault="001D64C5" w:rsidP="00F83FC2">
            <w:pPr>
              <w:tabs>
                <w:tab w:val="left" w:pos="1080"/>
              </w:tabs>
              <w:bidi/>
              <w:ind w:left="360"/>
              <w:jc w:val="center"/>
              <w:rPr>
                <w:sz w:val="16"/>
                <w:szCs w:val="16"/>
                <w:lang w:bidi="fa-IR"/>
              </w:rPr>
            </w:pPr>
            <w:r>
              <w:rPr>
                <w:sz w:val="16"/>
                <w:szCs w:val="16"/>
                <w:lang w:bidi="fa-IR"/>
              </w:rPr>
              <w:t>NA</w:t>
            </w:r>
          </w:p>
        </w:tc>
        <w:tc>
          <w:tcPr>
            <w:tcW w:w="349" w:type="pct"/>
            <w:shd w:val="clear" w:color="auto" w:fill="FFFFFF"/>
            <w:vAlign w:val="center"/>
          </w:tcPr>
          <w:p w:rsidR="001D64C5" w:rsidRPr="00526CF5" w:rsidRDefault="001D64C5" w:rsidP="00F83FC2">
            <w:pPr>
              <w:numPr>
                <w:ilvl w:val="0"/>
                <w:numId w:val="1"/>
              </w:numPr>
              <w:tabs>
                <w:tab w:val="left" w:pos="1080"/>
              </w:tabs>
              <w:bidi/>
              <w:jc w:val="center"/>
              <w:rPr>
                <w:sz w:val="16"/>
                <w:szCs w:val="16"/>
              </w:rPr>
            </w:pPr>
            <w:r w:rsidRPr="00526CF5">
              <w:rPr>
                <w:sz w:val="16"/>
                <w:szCs w:val="16"/>
              </w:rPr>
              <w:t>1</w:t>
            </w:r>
          </w:p>
        </w:tc>
        <w:tc>
          <w:tcPr>
            <w:tcW w:w="349" w:type="pct"/>
            <w:shd w:val="clear" w:color="auto" w:fill="FFFFFF"/>
            <w:vAlign w:val="center"/>
          </w:tcPr>
          <w:p w:rsidR="001D64C5" w:rsidRPr="00526CF5" w:rsidRDefault="001D64C5" w:rsidP="00F83FC2">
            <w:pPr>
              <w:numPr>
                <w:ilvl w:val="0"/>
                <w:numId w:val="2"/>
              </w:numPr>
              <w:tabs>
                <w:tab w:val="left" w:pos="1080"/>
              </w:tabs>
              <w:bidi/>
              <w:jc w:val="center"/>
              <w:rPr>
                <w:sz w:val="16"/>
                <w:szCs w:val="16"/>
              </w:rPr>
            </w:pPr>
            <w:r w:rsidRPr="00526CF5">
              <w:rPr>
                <w:sz w:val="16"/>
                <w:szCs w:val="16"/>
              </w:rPr>
              <w:t>2</w:t>
            </w:r>
          </w:p>
        </w:tc>
        <w:tc>
          <w:tcPr>
            <w:tcW w:w="349" w:type="pct"/>
            <w:shd w:val="clear" w:color="auto" w:fill="FFFFFF"/>
            <w:vAlign w:val="center"/>
          </w:tcPr>
          <w:p w:rsidR="001D64C5" w:rsidRPr="00526CF5" w:rsidRDefault="001D64C5" w:rsidP="00F83FC2">
            <w:pPr>
              <w:numPr>
                <w:ilvl w:val="0"/>
                <w:numId w:val="3"/>
              </w:numPr>
              <w:tabs>
                <w:tab w:val="left" w:pos="1080"/>
              </w:tabs>
              <w:bidi/>
              <w:jc w:val="center"/>
              <w:rPr>
                <w:sz w:val="16"/>
                <w:szCs w:val="16"/>
              </w:rPr>
            </w:pPr>
            <w:r w:rsidRPr="00526CF5">
              <w:rPr>
                <w:sz w:val="16"/>
                <w:szCs w:val="16"/>
              </w:rPr>
              <w:t>3</w:t>
            </w:r>
          </w:p>
        </w:tc>
        <w:tc>
          <w:tcPr>
            <w:tcW w:w="354" w:type="pct"/>
            <w:shd w:val="clear" w:color="auto" w:fill="FFFFFF"/>
            <w:vAlign w:val="center"/>
          </w:tcPr>
          <w:p w:rsidR="001D64C5" w:rsidRPr="00526CF5" w:rsidRDefault="001D64C5" w:rsidP="00F83FC2">
            <w:pPr>
              <w:numPr>
                <w:ilvl w:val="0"/>
                <w:numId w:val="4"/>
              </w:numPr>
              <w:tabs>
                <w:tab w:val="left" w:pos="1080"/>
              </w:tabs>
              <w:bidi/>
              <w:jc w:val="center"/>
              <w:rPr>
                <w:sz w:val="16"/>
                <w:szCs w:val="16"/>
              </w:rPr>
            </w:pPr>
            <w:r w:rsidRPr="00526CF5">
              <w:rPr>
                <w:sz w:val="16"/>
                <w:szCs w:val="16"/>
              </w:rPr>
              <w:t>4</w:t>
            </w:r>
          </w:p>
        </w:tc>
      </w:tr>
    </w:tbl>
    <w:p w:rsidR="000F005C" w:rsidRDefault="000F005C" w:rsidP="000F005C">
      <w:pPr>
        <w:pStyle w:val="a4"/>
        <w:bidi/>
        <w:jc w:val="left"/>
        <w:rPr>
          <w:rFonts w:ascii="Arial Narrow" w:hAnsi="Arial Narrow"/>
        </w:rPr>
      </w:pPr>
      <w:r>
        <w:rPr>
          <w:rFonts w:ascii="Arial Narrow" w:hAnsi="Arial Narrow" w:hint="cs"/>
          <w:rtl/>
        </w:rPr>
        <w:t>در صورتی که کامنت خاصی یا نظری دارید شرح دهید:</w:t>
      </w:r>
    </w:p>
    <w:p w:rsidR="000F005C" w:rsidRPr="00F93B35" w:rsidRDefault="00240803" w:rsidP="00F93B35">
      <w:pPr>
        <w:rPr>
          <w:b/>
          <w:bCs/>
          <w:rtl/>
        </w:rPr>
      </w:pPr>
      <w:r>
        <w:rPr>
          <w:rStyle w:val="a9"/>
          <w:color w:val="0E101A"/>
        </w:rPr>
        <w:t>If you have any other suggestions please share them in the comments below</w:t>
      </w:r>
      <w:r w:rsidR="0002124A" w:rsidRPr="00F93B35">
        <w:rPr>
          <w:b/>
          <w:bCs/>
        </w:rPr>
        <w:t>.</w:t>
      </w:r>
    </w:p>
    <w:p w:rsidR="000F005C" w:rsidRDefault="000F005C" w:rsidP="000F005C">
      <w:pPr>
        <w:rPr>
          <w:rtl/>
        </w:rPr>
      </w:pPr>
    </w:p>
    <w:bookmarkEnd w:id="0"/>
    <w:p w:rsidR="00B801D4" w:rsidRDefault="00B801D4"/>
    <w:sectPr w:rsidR="00B801D4" w:rsidSect="00742287">
      <w:footerReference w:type="default" r:id="rId7"/>
      <w:pgSz w:w="12240" w:h="15840"/>
      <w:pgMar w:top="525" w:right="1440" w:bottom="1530" w:left="1440" w:header="540" w:footer="25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FC" w:rsidRDefault="007A1EFC" w:rsidP="000F005C">
      <w:r>
        <w:separator/>
      </w:r>
    </w:p>
  </w:endnote>
  <w:endnote w:type="continuationSeparator" w:id="0">
    <w:p w:rsidR="007A1EFC" w:rsidRDefault="007A1EFC" w:rsidP="000F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NazaninBold">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C2" w:rsidRDefault="00F83FC2">
    <w:pPr>
      <w:pStyle w:val="a6"/>
      <w:jc w:val="center"/>
    </w:pPr>
    <w:r>
      <w:fldChar w:fldCharType="begin"/>
    </w:r>
    <w:r>
      <w:instrText xml:space="preserve"> PAGE   \* MERGEFORMAT </w:instrText>
    </w:r>
    <w:r>
      <w:fldChar w:fldCharType="separate"/>
    </w:r>
    <w:r w:rsidR="00793887">
      <w:rPr>
        <w:noProof/>
      </w:rPr>
      <w:t>1</w:t>
    </w:r>
    <w:r>
      <w:fldChar w:fldCharType="end"/>
    </w:r>
  </w:p>
  <w:p w:rsidR="00F83FC2" w:rsidRDefault="00F83FC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FC" w:rsidRDefault="007A1EFC" w:rsidP="000F005C">
      <w:r>
        <w:separator/>
      </w:r>
    </w:p>
  </w:footnote>
  <w:footnote w:type="continuationSeparator" w:id="0">
    <w:p w:rsidR="007A1EFC" w:rsidRDefault="007A1EFC" w:rsidP="000F00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0F3"/>
    <w:multiLevelType w:val="hybridMultilevel"/>
    <w:tmpl w:val="80A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F15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3F93A0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D567EC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3A74605"/>
    <w:multiLevelType w:val="hybridMultilevel"/>
    <w:tmpl w:val="CA140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D2AA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0BF1A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F35607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01D5F3B"/>
    <w:multiLevelType w:val="hybridMultilevel"/>
    <w:tmpl w:val="C85887EA"/>
    <w:lvl w:ilvl="0" w:tplc="E51AB03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2"/>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C"/>
    <w:rsid w:val="0002124A"/>
    <w:rsid w:val="0002641B"/>
    <w:rsid w:val="000B352A"/>
    <w:rsid w:val="000B5A28"/>
    <w:rsid w:val="000C764E"/>
    <w:rsid w:val="000F005C"/>
    <w:rsid w:val="001029BE"/>
    <w:rsid w:val="00184451"/>
    <w:rsid w:val="001D64C5"/>
    <w:rsid w:val="00212108"/>
    <w:rsid w:val="002215F8"/>
    <w:rsid w:val="00240803"/>
    <w:rsid w:val="0029306C"/>
    <w:rsid w:val="002A1639"/>
    <w:rsid w:val="00355A8E"/>
    <w:rsid w:val="0043779F"/>
    <w:rsid w:val="004747C6"/>
    <w:rsid w:val="004F5C9A"/>
    <w:rsid w:val="005A2D4A"/>
    <w:rsid w:val="00600CD0"/>
    <w:rsid w:val="00626799"/>
    <w:rsid w:val="006A0E61"/>
    <w:rsid w:val="00712288"/>
    <w:rsid w:val="00723820"/>
    <w:rsid w:val="00742287"/>
    <w:rsid w:val="00793887"/>
    <w:rsid w:val="007A0B94"/>
    <w:rsid w:val="007A1EFC"/>
    <w:rsid w:val="00874A44"/>
    <w:rsid w:val="008A2C15"/>
    <w:rsid w:val="0093526D"/>
    <w:rsid w:val="009B1BA8"/>
    <w:rsid w:val="00A64DC1"/>
    <w:rsid w:val="00A659D3"/>
    <w:rsid w:val="00B551FD"/>
    <w:rsid w:val="00B55B09"/>
    <w:rsid w:val="00B801D4"/>
    <w:rsid w:val="00BB0642"/>
    <w:rsid w:val="00C2637B"/>
    <w:rsid w:val="00CA16E4"/>
    <w:rsid w:val="00D22252"/>
    <w:rsid w:val="00D66561"/>
    <w:rsid w:val="00DD380A"/>
    <w:rsid w:val="00E10384"/>
    <w:rsid w:val="00E7750D"/>
    <w:rsid w:val="00E8699E"/>
    <w:rsid w:val="00EB2E49"/>
    <w:rsid w:val="00ED35C4"/>
    <w:rsid w:val="00F13D0C"/>
    <w:rsid w:val="00F70B71"/>
    <w:rsid w:val="00F83FC2"/>
    <w:rsid w:val="00F93B35"/>
    <w:rsid w:val="00FC575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4B02"/>
  <w15:chartTrackingRefBased/>
  <w15:docId w15:val="{15044F3F-E4DD-4BFD-AE4F-E1C359D0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Bidi" w:eastAsiaTheme="minorEastAsia" w:hAnsiTheme="majorBidi"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5C"/>
    <w:pPr>
      <w:spacing w:after="0" w:line="240" w:lineRule="auto"/>
    </w:pPr>
    <w:rPr>
      <w:rFonts w:ascii="Times New Roman" w:eastAsia="Times New Roman" w:hAnsi="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005C"/>
    <w:pPr>
      <w:spacing w:before="100" w:beforeAutospacing="1" w:after="100" w:afterAutospacing="1"/>
    </w:pPr>
  </w:style>
  <w:style w:type="paragraph" w:customStyle="1" w:styleId="Level1">
    <w:name w:val="Level 1"/>
    <w:rsid w:val="000F005C"/>
    <w:pPr>
      <w:widowControl w:val="0"/>
      <w:autoSpaceDE w:val="0"/>
      <w:autoSpaceDN w:val="0"/>
      <w:adjustRightInd w:val="0"/>
      <w:spacing w:after="0" w:line="240" w:lineRule="auto"/>
      <w:ind w:left="720"/>
      <w:jc w:val="both"/>
    </w:pPr>
    <w:rPr>
      <w:rFonts w:ascii="Times New Roman" w:eastAsia="Times New Roman" w:hAnsi="Times New Roman"/>
      <w:color w:val="auto"/>
      <w:szCs w:val="20"/>
    </w:rPr>
  </w:style>
  <w:style w:type="paragraph" w:styleId="a4">
    <w:name w:val="Title"/>
    <w:basedOn w:val="a"/>
    <w:link w:val="Char"/>
    <w:qFormat/>
    <w:rsid w:val="000F005C"/>
    <w:pPr>
      <w:jc w:val="center"/>
    </w:pPr>
    <w:rPr>
      <w:b/>
      <w:bCs/>
    </w:rPr>
  </w:style>
  <w:style w:type="character" w:customStyle="1" w:styleId="Char">
    <w:name w:val="제목 Char"/>
    <w:basedOn w:val="a0"/>
    <w:link w:val="a4"/>
    <w:rsid w:val="000F005C"/>
    <w:rPr>
      <w:rFonts w:ascii="Times New Roman" w:eastAsia="Times New Roman" w:hAnsi="Times New Roman"/>
      <w:b/>
      <w:bCs/>
      <w:color w:val="auto"/>
    </w:rPr>
  </w:style>
  <w:style w:type="paragraph" w:styleId="a5">
    <w:name w:val="header"/>
    <w:basedOn w:val="a"/>
    <w:link w:val="Char0"/>
    <w:uiPriority w:val="99"/>
    <w:rsid w:val="000F005C"/>
    <w:pPr>
      <w:widowControl w:val="0"/>
      <w:tabs>
        <w:tab w:val="center" w:pos="4320"/>
        <w:tab w:val="right" w:pos="8640"/>
      </w:tabs>
      <w:autoSpaceDE w:val="0"/>
      <w:autoSpaceDN w:val="0"/>
      <w:adjustRightInd w:val="0"/>
    </w:pPr>
    <w:rPr>
      <w:sz w:val="20"/>
      <w:szCs w:val="20"/>
    </w:rPr>
  </w:style>
  <w:style w:type="character" w:customStyle="1" w:styleId="Char0">
    <w:name w:val="머리글 Char"/>
    <w:basedOn w:val="a0"/>
    <w:link w:val="a5"/>
    <w:uiPriority w:val="99"/>
    <w:rsid w:val="000F005C"/>
    <w:rPr>
      <w:rFonts w:ascii="Times New Roman" w:eastAsia="Times New Roman" w:hAnsi="Times New Roman"/>
      <w:color w:val="auto"/>
      <w:sz w:val="20"/>
      <w:szCs w:val="20"/>
    </w:rPr>
  </w:style>
  <w:style w:type="paragraph" w:styleId="a6">
    <w:name w:val="footer"/>
    <w:basedOn w:val="a"/>
    <w:link w:val="Char1"/>
    <w:uiPriority w:val="99"/>
    <w:unhideWhenUsed/>
    <w:rsid w:val="000F005C"/>
    <w:pPr>
      <w:tabs>
        <w:tab w:val="center" w:pos="4680"/>
        <w:tab w:val="right" w:pos="9360"/>
      </w:tabs>
    </w:pPr>
  </w:style>
  <w:style w:type="character" w:customStyle="1" w:styleId="Char1">
    <w:name w:val="바닥글 Char"/>
    <w:basedOn w:val="a0"/>
    <w:link w:val="a6"/>
    <w:uiPriority w:val="99"/>
    <w:rsid w:val="000F005C"/>
    <w:rPr>
      <w:rFonts w:ascii="Times New Roman" w:eastAsia="Times New Roman" w:hAnsi="Times New Roman"/>
      <w:color w:val="auto"/>
    </w:rPr>
  </w:style>
  <w:style w:type="character" w:customStyle="1" w:styleId="css-llse66">
    <w:name w:val="css-llse66"/>
    <w:basedOn w:val="a0"/>
    <w:rsid w:val="0002641B"/>
  </w:style>
  <w:style w:type="character" w:customStyle="1" w:styleId="css-192eh8c">
    <w:name w:val="css-192eh8c"/>
    <w:basedOn w:val="a0"/>
    <w:rsid w:val="0002641B"/>
  </w:style>
  <w:style w:type="paragraph" w:styleId="a7">
    <w:name w:val="List Paragraph"/>
    <w:basedOn w:val="a"/>
    <w:uiPriority w:val="34"/>
    <w:qFormat/>
    <w:rsid w:val="00B551FD"/>
    <w:pPr>
      <w:ind w:left="720"/>
      <w:contextualSpacing/>
    </w:pPr>
  </w:style>
  <w:style w:type="paragraph" w:styleId="a8">
    <w:name w:val="Balloon Text"/>
    <w:basedOn w:val="a"/>
    <w:link w:val="Char2"/>
    <w:uiPriority w:val="99"/>
    <w:semiHidden/>
    <w:unhideWhenUsed/>
    <w:rsid w:val="007A0B94"/>
    <w:rPr>
      <w:rFonts w:ascii="Segoe UI" w:eastAsiaTheme="minorHAnsi" w:hAnsi="Segoe UI" w:cs="Segoe UI"/>
      <w:color w:val="000000" w:themeColor="text1"/>
      <w:sz w:val="18"/>
      <w:szCs w:val="18"/>
    </w:rPr>
  </w:style>
  <w:style w:type="character" w:customStyle="1" w:styleId="Char2">
    <w:name w:val="풍선 도움말 텍스트 Char"/>
    <w:basedOn w:val="a0"/>
    <w:link w:val="a8"/>
    <w:uiPriority w:val="99"/>
    <w:semiHidden/>
    <w:rsid w:val="007A0B94"/>
    <w:rPr>
      <w:rFonts w:ascii="Segoe UI" w:hAnsi="Segoe UI" w:cs="Segoe UI"/>
      <w:sz w:val="18"/>
      <w:szCs w:val="18"/>
    </w:rPr>
  </w:style>
  <w:style w:type="character" w:styleId="a9">
    <w:name w:val="Strong"/>
    <w:basedOn w:val="a0"/>
    <w:uiPriority w:val="22"/>
    <w:qFormat/>
    <w:rsid w:val="00240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11656</Characters>
  <Application>Microsoft Office Word</Application>
  <DocSecurity>0</DocSecurity>
  <Lines>277</Lines>
  <Paragraphs>120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GOLNAZ</dc:creator>
  <cp:keywords/>
  <dc:description/>
  <cp:lastModifiedBy>hallym</cp:lastModifiedBy>
  <cp:revision>2</cp:revision>
  <dcterms:created xsi:type="dcterms:W3CDTF">2024-02-27T11:21:00Z</dcterms:created>
  <dcterms:modified xsi:type="dcterms:W3CDTF">2024-02-27T11:21:00Z</dcterms:modified>
</cp:coreProperties>
</file>