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66" w:rsidRPr="00451466" w:rsidRDefault="00451466" w:rsidP="00451466">
      <w:pPr>
        <w:widowControl/>
        <w:wordWrap/>
        <w:autoSpaceDE/>
        <w:autoSpaceDN/>
        <w:spacing w:before="240" w:after="120" w:line="480" w:lineRule="auto"/>
        <w:jc w:val="left"/>
        <w:textAlignment w:val="baseline"/>
        <w:rPr>
          <w:rFonts w:ascii="Garamond" w:eastAsia="맑은 고딕" w:hAnsi="Garamond" w:cs="굴림"/>
          <w:b/>
          <w:bCs/>
          <w:color w:val="0070C0"/>
          <w:kern w:val="0"/>
          <w:szCs w:val="20"/>
        </w:rPr>
      </w:pPr>
      <w:r w:rsidRPr="00451466">
        <w:rPr>
          <w:rFonts w:ascii="Garamond" w:eastAsia="맑은 고딕" w:hAnsi="Garamond" w:cs="굴림"/>
          <w:b/>
          <w:color w:val="0070C0"/>
          <w:kern w:val="0"/>
          <w:szCs w:val="20"/>
        </w:rPr>
        <w:t>Supplement 2.</w:t>
      </w:r>
      <w:r w:rsidRPr="00451466">
        <w:rPr>
          <w:rFonts w:ascii="Garamond" w:eastAsia="맑은 고딕" w:hAnsi="Garamond" w:cs="굴림"/>
          <w:b/>
          <w:bCs/>
          <w:color w:val="0070C0"/>
          <w:kern w:val="0"/>
          <w:szCs w:val="20"/>
        </w:rPr>
        <w:t xml:space="preserve"> </w:t>
      </w:r>
      <w:r>
        <w:rPr>
          <w:rFonts w:ascii="Garamond" w:eastAsia="맑은 고딕" w:hAnsi="Garamond" w:cs="굴림"/>
          <w:b/>
          <w:bCs/>
          <w:color w:val="0070C0"/>
          <w:kern w:val="0"/>
          <w:szCs w:val="20"/>
        </w:rPr>
        <w:t>Special d</w:t>
      </w:r>
      <w:r w:rsidRPr="00451466">
        <w:rPr>
          <w:rFonts w:ascii="Garamond" w:eastAsia="맑은 고딕" w:hAnsi="Garamond" w:cs="굴림"/>
          <w:b/>
          <w:bCs/>
          <w:color w:val="0070C0"/>
          <w:kern w:val="0"/>
          <w:szCs w:val="20"/>
        </w:rPr>
        <w:t xml:space="preserve">rug </w:t>
      </w:r>
      <w:r>
        <w:rPr>
          <w:rFonts w:ascii="Garamond" w:eastAsia="맑은 고딕" w:hAnsi="Garamond" w:cs="굴림"/>
          <w:b/>
          <w:bCs/>
          <w:color w:val="0070C0"/>
          <w:kern w:val="0"/>
          <w:szCs w:val="20"/>
        </w:rPr>
        <w:t>m</w:t>
      </w:r>
      <w:r w:rsidRPr="00451466">
        <w:rPr>
          <w:rFonts w:ascii="Garamond" w:eastAsia="맑은 고딕" w:hAnsi="Garamond" w:cs="굴림"/>
          <w:b/>
          <w:bCs/>
          <w:color w:val="0070C0"/>
          <w:kern w:val="0"/>
          <w:szCs w:val="20"/>
        </w:rPr>
        <w:t>anag</w:t>
      </w:r>
      <w:bookmarkStart w:id="0" w:name="_GoBack"/>
      <w:bookmarkEnd w:id="0"/>
      <w:r w:rsidRPr="00451466">
        <w:rPr>
          <w:rFonts w:ascii="Garamond" w:eastAsia="맑은 고딕" w:hAnsi="Garamond" w:cs="굴림"/>
          <w:b/>
          <w:bCs/>
          <w:color w:val="0070C0"/>
          <w:kern w:val="0"/>
          <w:szCs w:val="20"/>
        </w:rPr>
        <w:t>ement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xml:space="preserve">In this </w:t>
      </w:r>
      <w:r>
        <w:rPr>
          <w:rFonts w:ascii="Garamond" w:eastAsia="맑은 고딕" w:hAnsi="Garamond" w:cs="굴림"/>
          <w:color w:val="000000"/>
          <w:kern w:val="0"/>
          <w:szCs w:val="20"/>
        </w:rPr>
        <w:t>supplement</w:t>
      </w:r>
      <w:r w:rsidRPr="00451466">
        <w:rPr>
          <w:rFonts w:ascii="Garamond" w:eastAsia="맑은 고딕" w:hAnsi="Garamond" w:cs="굴림"/>
          <w:color w:val="000000"/>
          <w:kern w:val="0"/>
          <w:szCs w:val="20"/>
        </w:rPr>
        <w:t>, the following contents are described in an alphabetical order, regarding proper injection methods and storage of drugs that cause extravasation, proper post-extravasation treatment methods, antidotes, and compressions.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A process until intravenous injection; how to reconstitute, dilution, iv routes, administration rate and precautions are presented. </w:t>
      </w:r>
    </w:p>
    <w:p w:rsidR="00451466" w:rsidRPr="00451466" w:rsidRDefault="00451466" w:rsidP="00451466">
      <w:pPr>
        <w:widowControl/>
        <w:wordWrap/>
        <w:autoSpaceDE/>
        <w:autoSpaceDN/>
        <w:spacing w:after="0" w:line="480" w:lineRule="auto"/>
        <w:ind w:left="14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SW = Sterile water for injection,  </w:t>
      </w:r>
    </w:p>
    <w:p w:rsidR="00451466" w:rsidRPr="00451466" w:rsidRDefault="00451466" w:rsidP="00451466">
      <w:pPr>
        <w:widowControl/>
        <w:wordWrap/>
        <w:autoSpaceDE/>
        <w:autoSpaceDN/>
        <w:spacing w:after="0" w:line="480" w:lineRule="auto"/>
        <w:ind w:left="14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NS = Normal saline for injection,  </w:t>
      </w:r>
    </w:p>
    <w:p w:rsidR="00451466" w:rsidRPr="00451466" w:rsidRDefault="00451466" w:rsidP="00451466">
      <w:pPr>
        <w:widowControl/>
        <w:wordWrap/>
        <w:autoSpaceDE/>
        <w:autoSpaceDN/>
        <w:spacing w:after="0" w:line="480" w:lineRule="auto"/>
        <w:ind w:left="14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DW = Dextrose water </w:t>
      </w:r>
    </w:p>
    <w:p w:rsidR="00451466" w:rsidRPr="00451466" w:rsidRDefault="00451466" w:rsidP="00451466">
      <w:pPr>
        <w:widowControl/>
        <w:wordWrap/>
        <w:autoSpaceDE/>
        <w:autoSpaceDN/>
        <w:spacing w:after="0" w:line="480" w:lineRule="auto"/>
        <w:ind w:left="14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SQ = Subcutaneous injection,  </w:t>
      </w:r>
    </w:p>
    <w:p w:rsidR="00451466" w:rsidRPr="00451466" w:rsidRDefault="00451466" w:rsidP="00451466">
      <w:pPr>
        <w:widowControl/>
        <w:wordWrap/>
        <w:autoSpaceDE/>
        <w:autoSpaceDN/>
        <w:spacing w:after="0" w:line="480" w:lineRule="auto"/>
        <w:ind w:left="14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IV = Intravenous injection,  </w:t>
      </w:r>
    </w:p>
    <w:p w:rsidR="00451466" w:rsidRPr="00451466" w:rsidRDefault="00451466" w:rsidP="00451466">
      <w:pPr>
        <w:widowControl/>
        <w:wordWrap/>
        <w:autoSpaceDE/>
        <w:autoSpaceDN/>
        <w:spacing w:after="0" w:line="480" w:lineRule="auto"/>
        <w:ind w:left="14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 = Intramuscular injection,  </w:t>
      </w:r>
    </w:p>
    <w:p w:rsidR="00451466" w:rsidRPr="00451466" w:rsidRDefault="00451466" w:rsidP="00451466">
      <w:pPr>
        <w:widowControl/>
        <w:wordWrap/>
        <w:autoSpaceDE/>
        <w:autoSpaceDN/>
        <w:spacing w:after="0" w:line="480" w:lineRule="auto"/>
        <w:ind w:left="14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ID = Intradermal injection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Storage of finished products, stability of reconstituted fluids, and stability of diluted fluids are described.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methods: Treatment methods are based on Part I [Nursing Intervention Guidelines], and only drug-specific features are briefly described.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Fomentations: Refer to [Fomentations] from Part I [Nursing Intervention Guidelines].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Antidotes are indicated if drug-specific antidotes exist.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Acyclovir</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Irritant or Vesicant; Alkaline agent (pH 11)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500 mg vial in 10 mL of SW.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use solvents containing benzyl alcohol.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5DW/NS (concentration of dilution ≤7 mg/mL) and intravenously inject (drip) slowly for one hour.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Ensure that patient is sufficiently hydrated. Risk of phlebitis increases when the concentration of dilution exceeds 10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use IM and SQ.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Monitor closely for occurrence of phlebitis, and inject alternating injection sites.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(15–25</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room temperature for 12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keep the reconstituted fluid or diluent refrigerated due to the possibility of precipitation.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first, elevate the limb, and monitor closely.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fomentations, the antidote (hyaluronidase) can be tried.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neutralize the extravasation site with acid.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Aminophylline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Alkaline agents (pH 8–10)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100 mL of 5DW/NS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Intravenously inject (normal or drip) slowly for 5–10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Protect from light. Do not freeze.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elevate the limb, and try the antidote.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Amiodarone</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Acidic agents (pH 3.5–4.5)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150 mg/amp in 250 mL of 5DW (dilution concentration ≥600 mg/L) and intravenously inject (drip) slowly over 20 minutes to 2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Be sure to dilute in 5DW only and, if possible, inject through the central venous catheter.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first, elevate the limb, and monitor closely.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the antidote (hyaluronidase) can be tried.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neutralize the extravasation site with alkalis.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There is a case where hydrocortisone 1% cream was applied.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Amphotericin B (Fungizone®)</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(or Irritant); Acidic agents (pH 5–6)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(5 mg/mL) with 10 mL of SW and dry powder and shake until transparent.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5DW and intravenously inject for 4–6 hours. (NS is prohibited.)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Maintain under 0.1 mg/mL when injecting through the peripheral intravenous catheter and under 0.25 mg/mL when injecting through the central venous catheter.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Protection from light while injecting does not affect titers.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Refrigerate. Protect from light.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Protect the reconstituted fluids from light and stabilize for 24 hours at room temperature or for seven days refrigerated.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Protect the diluent from light and stabilize for 24 hours at room temperature or for two days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first, elevate the limb, and monitor closely.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Arsenic trioxide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Mix with 100–250 mL of 5DW/NS and intravenously inject (continuously) for 1–2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the case of symptoms of acute vasoconstriction (low blood pressure, dizziness, grogginess, flushing, headache, etc.), inject slowly by extending the injection time up to 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Do not inject via central venous catheter.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15–30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within 24 hours at room temperature or within 48 hours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first, elevate the limb, and monitor closely.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Asparaginase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1–5 mL of SW or NS, shaking slowly.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5-micron filter in order to remove fiber-like particles. (Do not use 0.2-micron filter.)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50–250 mL of NS or 5DW and intravenously inject (drip) for at least 30–60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Refrigerate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the reconstituted fluid and diluent within 8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Immediately stop injection and reabsorb (backflow).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put pressure on the area.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elevate the limb, and observe carefully.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Bleomycin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 SC: Dissolve 15 units in 1–5 mL of SW or NS.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IV: Dissolve 15 units in 5 mL of NS, dilute in 50–1000 mL of NS and intravenously inject slowly.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room temperature or refrigerated for 28 days.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96 hours or 14 days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None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Bendamustine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(Irritant)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25 mg in 10 mL of SW and 100mg in 40 mL of SW, slowly shaking.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Once the medicinal fluid becomes transparent after 5–10 minutes, dilute it in NS 500ml and intravenously inject (drip) for 30–60 minutes while maintaining the final concentration at 0.2–0.6 mg/mL. (NS only)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under 25</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Dilute immediately after dissolving.</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for 3.5 hours at 25</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the diluent for 2 days refrigerated.</w:t>
            </w:r>
            <w:r w:rsidRPr="00451466">
              <w:rPr>
                <w:rFonts w:ascii="Garamond" w:eastAsia="맑은 고딕" w:hAnsi="Garamond" w:cs="Garamond"/>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extravasation is confirmed, immediately stop the injection, reabsorb (backflow) briefly and remove the needle.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There is no known benefit of the injection of corticosteroid.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Sodium thiosulfate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Bortezomib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SC: Dissolve in 1.4 mL of NS and maintain final concentration at 2.5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IV: Dissolve in 3.5 mL of NS, maintain final concentration at 1 mg/mL and inject IV bolus for 3–5 seconds.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room temperature for up to 8 hours. </w:t>
            </w:r>
          </w:p>
        </w:tc>
      </w:tr>
      <w:tr w:rsidR="00451466" w:rsidRPr="00451466" w:rsidTr="00451466">
        <w:trPr>
          <w:trHeight w:val="958"/>
        </w:trPr>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extravasation is confirmed, immediately stop the injection, reabsorb (backflow) briefly and remove the needle.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and topical hydrocortisone 1% during the first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local reactions remain after 24 hours, apply warm pack and 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Calcium chloride 10%, Calcium gluconate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Yeomcaru inj.®: Intravenously injected at a rate under 1 mL/min. (IM and SQ are prohibited due to their potential to cause necrosis.)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Calcium gluconate®: Diluted in a suitable amount of 5DW, NS and injected intravenously. (Do not use IM.)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Precipitated and generated by ethanol; do not use syringes sterilized with ethanol.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Intravenously inject at a rate under 1.5–3.3 mL/min.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Do NOT refrigerate.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Early </w:t>
            </w:r>
            <w:r w:rsidRPr="00451466">
              <w:rPr>
                <w:rFonts w:ascii="Garamond" w:eastAsia="맑은 고딕" w:hAnsi="Garamond" w:cs="굴림"/>
                <w:color w:val="000000"/>
                <w:kern w:val="0"/>
                <w:szCs w:val="20"/>
              </w:rPr>
              <w:t>onset: SQ Hyaluronidase 15 units/mL five times (0.2 mL each with 25GN) along the edge of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Delayed </w:t>
            </w:r>
            <w:r w:rsidRPr="00451466">
              <w:rPr>
                <w:rFonts w:ascii="Garamond" w:eastAsia="맑은 고딕" w:hAnsi="Garamond" w:cs="굴림"/>
                <w:color w:val="000000"/>
                <w:kern w:val="0"/>
                <w:szCs w:val="20"/>
              </w:rPr>
              <w:t>onset (calcinosis cutis): Monitor closely because most calcification naturally disappears. In severe cases, intravenously inject sodium 12.5 g of thiosulfate for 30 minutes and gradually increase up to 25 g by injecting three times a week.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(early), Sodium thiosulfate (delayed)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Carboplatin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NS or 5DW to final concentration of 0.5–2 mg/mL and IV for 15–60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use administering devices that contain aluminum.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(also indicated as under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After dilution, stabilize at room temperature for up to 8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within 30 minutes from the moment extravasation occurred and continue for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treatment is administered within 24 hours then a warm pack and consider hyaluronidase would be the treatment of choice.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However if the injury is not treated within 24 hours a cold pack and hydrocortisone cream would then be the appropriate management.</w:t>
            </w:r>
            <w:r w:rsidRPr="00451466">
              <w:rPr>
                <w:rFonts w:ascii="Garamond" w:eastAsia="맑은 고딕" w:hAnsi="Garamond" w:cs="굴림"/>
                <w:color w:val="000000"/>
                <w:kern w:val="0"/>
                <w:szCs w:val="20"/>
                <w:vertAlign w:val="superscript"/>
              </w:rPr>
              <w:t>4</w:t>
            </w: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the case of inflammation, apply hydrocortisone 1% cream every 6 hours for seven days.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Once the initial inflammation reactions disappear with cold pack, warm pack can be applied in order to diffuse the remaining fluid.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cold pack were not applied immediately, start applying warm pack within 24 hours.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Carmustine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30"/>
        <w:gridCol w:w="6680"/>
        <w:gridCol w:w="54"/>
        <w:gridCol w:w="762"/>
      </w:tblGrid>
      <w:tr w:rsidR="00451466" w:rsidRPr="00451466" w:rsidTr="00451466">
        <w:trPr>
          <w:gridAfter w:val="2"/>
          <w:wAfter w:w="960" w:type="dxa"/>
        </w:trPr>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33"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rPr>
          <w:gridAfter w:val="1"/>
          <w:wAfter w:w="480" w:type="dxa"/>
        </w:trPr>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94" w:type="dxa"/>
            <w:gridSpan w:val="2"/>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After dissolving in 3 mL of anhydrous alcohol, apply 27 mL of SW and dissolve to a final concentration of 3.3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5DW and inject slowly through the central venous catheter for more than 1–2 hours. When injecting high volume, inject for more than 2 hours at the rate of ≤3 mg/m</w:t>
            </w:r>
            <w:r w:rsidRPr="00451466">
              <w:rPr>
                <w:rFonts w:ascii="Garamond" w:eastAsia="맑은 고딕" w:hAnsi="Garamond" w:cs="굴림"/>
                <w:color w:val="000000"/>
                <w:kern w:val="0"/>
                <w:szCs w:val="20"/>
                <w:vertAlign w:val="superscript"/>
              </w:rPr>
              <w:t>2</w:t>
            </w:r>
            <w:r w:rsidRPr="00451466">
              <w:rPr>
                <w:rFonts w:ascii="Garamond" w:eastAsia="맑은 고딕" w:hAnsi="Garamond" w:cs="굴림"/>
                <w:color w:val="000000"/>
                <w:kern w:val="0"/>
                <w:szCs w:val="20"/>
              </w:rPr>
              <w:t>/min or inject twice at an interval of 12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Because it is adsorbed onto PVC, it is recommended to use non-PVC set, glass, or polyolefin bags.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774" w:type="dxa"/>
            <w:gridSpan w:val="3"/>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Stabilize for seven days refrigerated or at room temperature.</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for 24 hours refrigerated and the diluent for 8 hours at room temperature if kept from light.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774" w:type="dxa"/>
            <w:gridSpan w:val="3"/>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for 24 hours from the moment extravasation occurred.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extravasated amount is &lt; 5 mL, apply topical hydrocortisone 1% cream every 6 hours for seven days.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774" w:type="dxa"/>
            <w:gridSpan w:val="3"/>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774" w:type="dxa"/>
            <w:gridSpan w:val="3"/>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Cisplatin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4"/>
        <w:gridCol w:w="7482"/>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(&gt;0.4 mg/mL)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For the prevention of nephrotoxicity, inject 1–2 L of the fluid (NS+KCl+MgSO4) before/after the injection, maintain the 24-hour urinary volume at 100 mL/hr or more, dilute the medicinal fluid in NS and intravenously inject for 15–120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NS only, because 5DW, lactic acid-containing fluid, and amino acid solution cause dissolution.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Precipitated by reacting with aluminum; avoid aluminum-containing devices.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activity is low in fluids with low chloride ion concentration; use NaCl of 0.3% or higher.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Beware of crystallization when refrigerating.</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4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72 hours.</w:t>
            </w:r>
            <w:r w:rsidRPr="00451466">
              <w:rPr>
                <w:rFonts w:ascii="Garamond" w:eastAsia="맑은 고딕" w:hAnsi="Garamond" w:cs="Garamond"/>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Inject in the IV line 2 mL of</w:t>
            </w:r>
            <w:r w:rsidRPr="00451466">
              <w:rPr>
                <w:rFonts w:ascii="Garamond" w:eastAsia="맑은 고딕" w:hAnsi="Garamond" w:cs="굴림"/>
                <w:b/>
                <w:bCs/>
                <w:color w:val="000000"/>
                <w:kern w:val="0"/>
                <w:szCs w:val="20"/>
              </w:rPr>
              <w:t xml:space="preserve"> Sodium thiosulfate </w:t>
            </w:r>
            <w:r w:rsidRPr="00451466">
              <w:rPr>
                <w:rFonts w:ascii="Garamond" w:eastAsia="맑은 고딕" w:hAnsi="Garamond" w:cs="굴림"/>
                <w:color w:val="000000"/>
                <w:kern w:val="0"/>
                <w:szCs w:val="20"/>
              </w:rPr>
              <w:t>1/6M solution for every 100 mg of the extravasated drug; afterwards, inject 1 mL with SC around the extravasation site (0.1 mL each) and repeat this several times up to 3–4 hours after the onset.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 xml:space="preserve">Apply </w:t>
            </w:r>
            <w:r w:rsidRPr="00451466">
              <w:rPr>
                <w:rFonts w:ascii="Garamond" w:eastAsia="맑은 고딕" w:hAnsi="Garamond" w:cs="굴림"/>
                <w:b/>
                <w:bCs/>
                <w:color w:val="000000"/>
                <w:kern w:val="0"/>
                <w:szCs w:val="20"/>
              </w:rPr>
              <w:t>DMSO</w:t>
            </w:r>
            <w:r w:rsidRPr="00451466">
              <w:rPr>
                <w:rFonts w:ascii="Garamond" w:eastAsia="맑은 고딕" w:hAnsi="Garamond" w:cs="굴림"/>
                <w:color w:val="000000"/>
                <w:kern w:val="0"/>
                <w:szCs w:val="20"/>
              </w:rPr>
              <w:t xml:space="preserve"> twice a day (8-hour interval) for seven days. Start within at least 10 minutes and do not cover the site.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Sodium thiosulfate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Once the initial inflammation reactions disappear with cold pack.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cold pack were not applied immediately, start applying warm pack within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treatment is administered within 24 hours then a warm pack and consider hyaluronidase would be the treatment of choice.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However if the injury is not treated within 24 hours a cold pack and hydrocortisone cream would then be the appropriate management.</w:t>
            </w:r>
            <w:r w:rsidRPr="00451466">
              <w:rPr>
                <w:rFonts w:ascii="Garamond" w:eastAsia="맑은 고딕" w:hAnsi="Garamond" w:cs="굴림"/>
                <w:color w:val="000000"/>
                <w:kern w:val="0"/>
                <w:szCs w:val="20"/>
                <w:vertAlign w:val="superscript"/>
              </w:rPr>
              <w:t>4</w:t>
            </w:r>
            <w:r w:rsidRPr="00451466">
              <w:rPr>
                <w:rFonts w:ascii="Garamond" w:eastAsia="맑은 고딕" w:hAnsi="Garamond" w:cs="굴림"/>
                <w:color w:val="000000"/>
                <w:kern w:val="0"/>
                <w:szCs w:val="20"/>
              </w:rPr>
              <w:t>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Cladribine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After diluting the medicinal fluid in 500 mL of NS through 0.22-micron filter, inject (drip) for 1–2 hours or inject (continuously) for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NS only because the breakdown of main components increases in 5DW.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for 24 hours under indoor fluorescent light.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for 24 hours from the moment extravasation occurred.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apply hyaluronidase for rapid diffusion.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or None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Cyclophosphamide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you have isotonic agents, dissolve in SW; if not, dissolve in NS to final concentration of 20 mg/mL and inject directly (intravenous, intramuscular, intraperitoneal, intrapleural).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Dilute in NS/5DW and inject intravenously (drip).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Do not keep Endoxan</w:t>
            </w:r>
            <w:r w:rsidRPr="00451466">
              <w:rPr>
                <w:rFonts w:ascii="Garamond" w:eastAsia="맑은 고딕" w:hAnsi="Garamond" w:cs="Garamond"/>
                <w:color w:val="000000"/>
                <w:kern w:val="0"/>
                <w:szCs w:val="20"/>
              </w:rPr>
              <w:t>®</w:t>
            </w:r>
            <w:r w:rsidRPr="00451466">
              <w:rPr>
                <w:rFonts w:ascii="Garamond" w:eastAsia="맑은 고딕" w:hAnsi="Garamond" w:cs="굴림"/>
                <w:color w:val="000000"/>
                <w:kern w:val="0"/>
                <w:szCs w:val="20"/>
              </w:rPr>
              <w:t xml:space="preserve"> injection at temperatures higher than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and diluent for 24 hours at room temperature or for six days refrigerated.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for 24 hours from the moment extravasation occurred.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apply hyaluronidase for rapid diffusion.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or None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Cytarabine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5DW/NS and IV.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under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For IV, stabilize the diluent at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eight days. For IT, immediately use after preparation, considering the biological safety.</w:t>
            </w:r>
            <w:r w:rsidRPr="00451466">
              <w:rPr>
                <w:rFonts w:ascii="Garamond" w:eastAsia="맑은 고딕" w:hAnsi="Garamond" w:cs="Garamond"/>
                <w:color w:val="000000"/>
                <w:kern w:val="0"/>
                <w:szCs w:val="20"/>
              </w:rPr>
              <w: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for 24 hours from the moment extravasation occurred.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apply hyaluronidase for rapid diffusion.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or None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Dacarbazine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9.9 mL of SW to a final concentration of 10 mg/mL, dilute in 250–1000 mL of 5DW/NS and slowly inject intravenously (drip) for longer than 30–60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 serious vasostimulant reaction may occur when administering rapidly; when injecting (drip) to prevent angiodynia, protect from light across the drip route.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Stabilize at room temperature for four weeks.</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room temperature for 8 hours (protect from light) or for 72 hours refrigerated.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the diluent within 8 hours at room temperature (protected from light) or 24 hours refrigerated.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apply DMSO around the affected area of the skin with no blister as soon as possible.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order to alleviate the inflammatory reaction, alternate between applications of hydrocortisone 1% cream and DMSO.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DMSO, hydrocortisone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Dactinomycin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1.1 mL of SW to a final concentration of 500 mcg/mL and IV push, or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 mL of 5DW/NS and intravenously inject slowly for 10–15 minutes. Do not use IM or SC.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for 24 hours at room temperature or refrigerated and the diluent at room temperature within 24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apply DMSO around the affected area of the skin with no blister, as soon as possible.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order to alleviate the inflammatory reaction, alternate between applications of hydrocortisone 1% cream and DMSO.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DMSO, 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Daunorubicin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10 mL of NS (2 mg/mL) or in 4 mL of SW (5 mg/mL) to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slowly IV push for 1–5 minutes into the NS or 5DW tube injected at a rapid pace, or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100 mL of 5DW/NS and intravenously inject (drip) for 15–30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four days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Although the diluent is stable for four weeks at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(protected from light), it is recommended to use it within 24 hours.</w:t>
            </w:r>
            <w:r w:rsidRPr="00451466">
              <w:rPr>
                <w:rFonts w:ascii="Garamond" w:eastAsia="맑은 고딕" w:hAnsi="Garamond" w:cs="Garamond"/>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0–1.5 mL: apply cold pack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1.5–3 mL: apply cold pack, DMSO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&gt; 3mL: apply cold pack, and inject dexrazoxane. Do NOT use with DMSO.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Dexrazoxane, DMSO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Dextrose 10–50%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(504–2520 mOsm/L);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10% must be supplied through peripheral vein, and the higher concentration must be supplied through the central vein because there is irritation upon peripheral administration.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SQ and IM are prohibited for concentrate.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cold/warm pack, elevate the limb with the extravasation site and try hyaluronidase.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Diazepam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Irritant (rarely Vesicant); Hyperosmolar agents (7775 mOsm/L);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IV in principle; avoid venulas. Intravenous injection slowly at 5 mg/min.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Protect from light.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elevate the limb with the extravasation site and try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hydrocortisone 1% cream in the case of inflammation.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or 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Dobutamine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70"/>
        <w:gridCol w:w="7456"/>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Vasopressor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5DW and inject intravenously. (Central vein is preferred.)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Protect from light. It discolors to pink once oxidized, but there is no difference in efficacy.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room temperature for 48 hours or for seven days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phentolamine as soon as the extravasation occurs.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there is no phentolamine, use terbutaline instead or try topical nitroglycerin.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Phentolamine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Contraindication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monotherapy, ice pack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Docetaxel* (One-vial product)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like Irritant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kept under refrigeration, leave at room temperature for 5 minutes and prepare to 21GN.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5DW/NS (final concentration of 0.3–0.74 mg/mL) and inject intravenously (drip) for one hour. Including the injection time, complete the injection within 4 hours and use non-PV bag.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4 hours, including the injection time (6 hours for 20 mg/mL products).</w:t>
            </w:r>
            <w:r w:rsidRPr="00451466">
              <w:rPr>
                <w:rFonts w:ascii="Garamond" w:eastAsia="맑은 고딕" w:hAnsi="Garamond" w:cs="Garamond"/>
                <w:color w:val="000000"/>
                <w:kern w:val="0"/>
                <w:szCs w:val="20"/>
              </w:rPr>
              <w: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and apply hydrocortisone 1% cream every 6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amount extravasated is large, apply 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Ways to reconstitute might be different between products. See documentation for applicable product.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Dopamine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5"/>
        <w:gridCol w:w="7361"/>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Vasopressor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5DW/NS and inject intravenously. (Central vein is preferred.)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Protect from light.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use fluids discolored darker than pale yellow.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phentolamine as soon as the extravasation occurs.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there is no phentolamine, use terbutaline instead or try topical nitroglycerin.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Phentolamine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Contraindication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monotherapy, ice pack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Doxorubicin*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to 2 mg/mL with SW/5DW and IV push for at least 3–5 minutes or IVPB for 60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Or dilute in 50–1000 mL of 5DW, NS and intravenously inject (drip).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5–10 mL flushing before/after the injection in order to prevent extravasation.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(Liquid) 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(powder) 15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24 hours or 48 hours refrigerated.</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40 hours and protect from light.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0–1.5 mL: apply cold pack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1.5–3 mL: apply cold pack, DMSO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&gt;3mL: apply cold pack and inject dexrazoxane. Do NOT use with DMSO.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Dexrazoxane, DMSO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Epinephrine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70"/>
        <w:gridCol w:w="7456"/>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Vasopressor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(4 mcg/mL) 1 mg of the medicinal fluid in 250 mL of 5DW/NS and intravenously inject.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SQ, IM, and IV intracardiac injections are possible.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Protect from light. Sensitive to air; do not use if oxidized and discolored.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u w:val="single"/>
              </w:rPr>
              <w:t>Peripheral intravenous catheter injection:</w:t>
            </w: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Apply phentolamine as soon as the extravasation occurs.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hot fomentations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there is no phentolamine, use terbutaline instead or try topical nitroglycerin.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u w:val="single"/>
              </w:rPr>
              <w:t>Autoinjector:</w:t>
            </w: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Once extravasation occurs, dilute 0.5–4.5 mg of phentolamine in 5 mL of NS and inject.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there is no phentolamine, use nitroglycerin 2% or dilute 0.5–1 mg terbutaline in 1 mL of NS and inject.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Phentolamine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Contraindication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monotherapy, ice pack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Epirubicin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50–250 mL of 5DW/NS and intravenously inject (drip) for 15–20 minutes, or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slowly IV push for 3–10 minutes. Do not inject within 3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the case of intrabladder injection, dilute in 50 mL of NS and inject (drip) through the catheter. Keep within the bladder for about 1 hour.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for 24 hours refrigerated and the diluent for bladder injection at room temperature for 24 hours or 48 hours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0–1.5 mL: apply cold pack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1.5–3 mL: apply cold pack, DMSO,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&gt;3mL: apply cold pack and inject dexrazoxane. Do NOT use with DMSO.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Dexrazoxane, DMSO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lastRenderedPageBreak/>
        <w:t xml:space="preserve">Etomidate (containing propylene glycol 35% v/v)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Irritant (rarely Vesicant); Hyperosmolar agents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Each injection must be done intravenously, slowly for longer than 30 seconds.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give an arterial injection because of the risk of necrosis.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or 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Etoposide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with 250 mL of 5DW/NS or more for every 100 mg of the medicinal fluid and intravenously inject (drip) for 30–60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dilution concentration of 0.4 mg/mL or higher is very unstable, and precipitation can occur within the fluid. In order to dilute a high-volume infusion sufficiently, inject NS/5DW and, at the same time, slowly inject the diluent.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non-PVC bag for products containing polysorbate 80.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of 0.4 mg/mL for 24 hours and the diluent 0.2 of mg/mL for 96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is necessary only when a large amount has leaked.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and elevate the limb with the extravasation site. (US)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the case of inflammation, apply hydrocortisone 1% cream every 6 hours for seven days. (UK)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reaction remains after 24 hours of cold pack, apply warm pack for the following 24–48 hours. (UK)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(US), hydrocortisone (UK)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(US), Cold pack (UK)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Fludarabine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Inject 2 mL of SW and dissolve by sufficiently shaking for 15 seconds or less. (25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100–125 mL of 5DW/NS and intravenously inject (drip) for 30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reconstituted fluid must be used within 8 hours because there are no preservatives available.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for 48 hours at room temperature or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amount extravasated is large, apply 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or None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Fluorouracil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50–1000 mL of 5DW/NS and variously IV depending on protocols.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Crystallization when refrigerated. In the case of crystallization, it can be used by heating at 60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72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for 24 hours and apply hydrocortisone cream 1% every 6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Once the inflammatory reaction disappears after the initial cold pack, apply warm pack for the following 24–48 hours, and hyaluronidase can be applied in order to quickly diffuse the remaining fluid.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Gemcitabine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200 mg/vial in 5 mL of NS and 1000 mg/vial in 25 mL of NS. (38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50–500 mL of NS (down to a minimum of 0.1 mg/mL) and intravenously inject (drip) for 30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the case of high volume, it can be injected at the rate of 10 mg/mL/min.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20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24 hours. Keep at room temperature due to the possibility of crystallization when refrigerated.</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20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24 hours.</w:t>
            </w:r>
            <w:r w:rsidRPr="00451466">
              <w:rPr>
                <w:rFonts w:ascii="Garamond" w:eastAsia="맑은 고딕" w:hAnsi="Garamond" w:cs="Garamond"/>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amount extravasated is large, apply 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or None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Hypertonic sodium chloride (&gt;3%)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19"/>
        <w:gridCol w:w="7507"/>
      </w:tblGrid>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70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70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cold/warm pack, elevate the limb with the extravasation site, and try hyaluronidase.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70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70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Idarubicin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5 mL of SW (final concentration of 1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Slowly IV push for 3–5 minutes into the 5DW/NS-injecting tube. (IM and SC are prohibited.)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the proper amount and inject intravenously (drip) slowly for 10–15 minutes into the 5DW/NS-injecting tube.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reconstituted fluid is stable for 48 hours refrigerated or for 24 hours at 20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but is recommended to be used within 24 hours.</w:t>
            </w:r>
            <w:r w:rsidRPr="00451466">
              <w:rPr>
                <w:rFonts w:ascii="Garamond" w:eastAsia="맑은 고딕" w:hAnsi="Garamond" w:cs="Garamond"/>
                <w:color w:val="000000"/>
                <w:kern w:val="0"/>
                <w:szCs w:val="20"/>
              </w:rPr>
              <w: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0–1.5 mL: apply cold pack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1.5–3 mL: apply cold f pack, DMSO, and hydrocortisone cream 1%.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Amount extravasated – &gt;3mL: apply cold pack and inject dexrazoxane. Do NOT use with DMSO.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Dexrazoxane, DMSO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Ifosfamide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1000 mg by injecting 20 mL of SW and strongly shaking for 1 minute. (Concentration of 50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(0.6–20 mg/mL) in 250–500 mL of 5DW/NS and inject intravenously (drip) for 30 minutes to 2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under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for 21 days when refrigerating.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diluent is stable at room temperature for 7 days or for 6 weeks refrigerated but is recommended to be used within 24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for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amount extravasated is large, apply 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Irinotecan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5DW (final concentration of 0.12–2.8 mg/mL) and inject intravenously (drip) for 90 minutes or longer.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medicinal fluid is acidic and more stable with 5DW than NS.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6 hours or for 24 hours refrigerated. (NS diluent can be precipitated when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the case of inflammation, apply hydrocortisone 1% cream every 6 hours for 7 days.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Mannitol 20%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(1369 mOsm/L)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IV only.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When injecting more than 20%, a 5-micron-filter-attached set must be used.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Easily crystallized; dissolve by heating at 50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can be applied while applying cold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hydrocortisone 1% cream  in the case of local inflammation.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Melphalan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with 10 mL of the attached solvent. (final concentration of 5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NS (dilution concentration of 0.1–0.45 mg/mL), avoid direct injection into peripheral vein but intravenously inject (drip) for 15–30 minutes into the NS tube (speedy injection to central vein).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reconstituted fluid must be used within 60 minutes after being dissolved.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Recommended to be used immediately after dilution. Precipitation when refrigerated.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amount extravasated is large, apply 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Methotrexate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 IV, IT, SQ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Inject in various ways depending on protocols. It can be diluted in 5DW/NS.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IT is possible up to 12 mL by applying NS that does not have preservatives and must be injected immediately after preparation.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under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24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for 24 hours and apply hydrocortisone 1% cream every 6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Once the inflammatory reaction disappears after the initial cold pack, apply warm pack for the following 24–48 hours, and hyaluronidase can be applied in order to quickly diffuse the remaining fluid.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Methylene blue</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70"/>
        <w:gridCol w:w="7456"/>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Vasopressor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Slowly IV push for 5–10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nitroglycerin 2% ointment and repeat every 8 hours as needed.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and elevate the limb with the extravasation site.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Topical nitroglycerin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Contraindication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monotherapy, ice pack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Mitomycin C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the proper amount of SW/NS. (Final concentration of 0.5–1 mg/mL). The manufacturer advises to dissolve in 5 mL of SW.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the proper amount of NS (dilution concentration of 0.02–0.04 mg/mL) and intravenously inject (drip) or IV push slowly for 15–30 minutes into the NS tube which is currently injecting.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The reconstituted fluid is stable at room temperature for seven days but is recommended to be used within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NS diluent at room temperature for 12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DMSO around the affected area with no blister as soon as possible.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order to alleviate the inflammatory reaction, apply alternatively between hydrocortisone 1% cream and DMSO.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DMSO, 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Mitoxantrone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23"/>
        <w:gridCol w:w="7503"/>
      </w:tblGrid>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(or Irritant)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IV only.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 mL or more of 5DW/NS  and intravenously inject slowly for 5–15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inject for a short period of time (3–5 minutes).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reconstituted fluid is stable at room temperature for seven days or for 14 days refrigerated but is recommended to be used within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diluent is stable at room temperature or refrigerated for seven days, but the manufacturer recommends to use it immediately.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DMSO around the affected area with no blister as soon as possible.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order to alleviate the inflammatory reaction, alternate between applications of hydrocortisone 1% cream and DMSO.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DMSO, hydrocortisone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Nafcillin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23"/>
        <w:gridCol w:w="7503"/>
      </w:tblGrid>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(or Irritant); Hyperosmolar agents (363 mOsm/L)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 IV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Intravenously inject (drip) for 30–60 minutes.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When extravasation occurs, stop the injection, reabsorb (backflow) and remove the needle.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elevate the limb with the extravasation site and try hyaluronidase.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(Alternate) Conduct aseptic surgical flushing with NS on the extravasation site.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Nitroglycerin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5DW/NS and inject intravenously.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Because it is adsorbed onto PVC, dilute in the glass container and use a non-PVC set.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Nitrolingual® infus. can be injected diluted or undiluted.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for 24 hours at room temperature or seven days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cold/warm pack, elevate the limb with the extravasation site and try hyaluronidase.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or 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Norepinephrine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70"/>
        <w:gridCol w:w="7456"/>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Vasopressor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Intravenously inject after diluting in 5DW/DS. (NS is prohibited.)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order to avoid extravasation, use a large-sized vein (preferably central vein).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Protect from light. Easily oxidized; do not use if it turns amber.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24 hours.</w:t>
            </w:r>
            <w:r w:rsidRPr="00451466">
              <w:rPr>
                <w:rFonts w:ascii="Garamond" w:eastAsia="맑은 고딕" w:hAnsi="Garamond" w:cs="Garamond"/>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Stop the injection, apply warm pack, and elevate the limb.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Phentolamine: Dilute 5–10 mg in 10–20 mL of NS and inject in the affected area. Retry if the symptoms remain.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Terbutaline: Dilute 1 mg in 10 mL of NS and inject in the affected area.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Nitroglycerin: Apply a 1-inch strip of 2% ointment to the affected area and repeat every 8 hours as needed.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Phentolamine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Contraindication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monotherapy, ice pack </w:t>
            </w:r>
          </w:p>
        </w:tc>
      </w:tr>
      <w:tr w:rsidR="00451466" w:rsidRPr="00451466" w:rsidTr="00451466">
        <w:trPr>
          <w:trHeight w:val="409"/>
        </w:trPr>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Oxaliplatin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250–500 mL of 5DW (dilution concentration of 0.2 mg/mL or higher) and inject intravenously (drip) for 2–6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Flushing with 5DW before injection.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use administering devices that contain aluminum.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Solution containing NS/chlorine must not be used because oxaliplatin is dissolved in it.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20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6 hours or for 24 hours refrigerated.</w:t>
            </w:r>
            <w:r w:rsidRPr="00451466">
              <w:rPr>
                <w:rFonts w:ascii="Garamond" w:eastAsia="맑은 고딕" w:hAnsi="Garamond" w:cs="Garamond"/>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Immediately stop the injection, do not conduct flushing, reabsorb (backflow), and remove the needle.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hydrocortisone 1% cream every 6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amount extravasated is large, hyaluronidase can be applied.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(due to the properties of this drug, peripheral neuropathy can worsen if cold pack are applied.)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Paclitaxel* (Taxol®)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(Irritant)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250–1000 mL of 5DW/NS (dilution concentration of 0.3–1.2 mg/mL) and intravenously inject for 1–96 hours. Varies between protocols.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non-PVC bag and IV set.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27 hours.</w:t>
            </w:r>
            <w:r w:rsidRPr="00451466">
              <w:rPr>
                <w:rFonts w:ascii="Garamond" w:eastAsia="맑은 고딕" w:hAnsi="Garamond" w:cs="Garamond"/>
                <w:color w:val="000000"/>
                <w:kern w:val="0"/>
                <w:szCs w:val="20"/>
              </w:rPr>
              <w: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hyaluronidase while applying warm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1% cream can be applied every 6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*See the manufacturer recommendations due to the difference in methods of administration between dosage forms.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Pemetrexed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23"/>
        <w:gridCol w:w="7503"/>
      </w:tblGrid>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500 mg in 20 mL of NS and 100 mg in 4.2 mL of NS. (final concentration of 25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100 mL of NS and intravenously inject (drip) over 10 minutes or longer.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(15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or diluent for 24 hours refrigerated or for 24 hours at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and if the amount extravasated is large, apply hyaluronidase.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or None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Pentamidine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Irritant (or Vesicant); Acidic agents (pH 6.5);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3–5 mL of SW/5DW. Do not use NS due to the possibility of precipitation.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the dissolved medicinal fluid in 50–250 mL of 5DW and intravenously inject slowly for 60–120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Protect the reconstituted fluid from light and stabilize it at room temperature for 48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24 hours. Do not refrigerate due to the possibility of crystallization.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dry-warm pack first, elevate the limb with the extravasation site and monitor closely.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try hyaluronidase.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neutralize the extravasation site with alkalis.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Phenobarbital (containing propylene glycol 0.678 mL)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When injecting intravenously, inject slowly at a maximum injection rate of 50 mg/min or lower.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give an arterial injection due to its strong alkalinity.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cold/warm pack, elevate the limb with the extravasation site and try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(UK) or 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Phenylephrine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5"/>
        <w:gridCol w:w="7361"/>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Vasopressor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For IM, IV, SQ, and intravenous injection, dilute in 5DW/NS and inject through the vena cava if possible.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5DW diluent at room temperature for 48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Stop the injection, apply warm pack,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Phentolamine: Dilute 5–10 mg in 10–20 mL of NS and inject in the affected area. Retry if the symptoms remain.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Nitroglycerin: Apply a 1-inch strip of 2% ointment to the affected area and repeat every 8 hours as needed.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Phentolamine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Contraindication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monotherapy, ice pack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Phenytoin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Alkaline agents (pH 10–12)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Intravenous infusion rate should not exceed 40 mg/min to prevent extravasation.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Reduce the rate down to 20–25 mg/min for patients with risks, such as old age, high volume, repeated injection, etc.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if possible, a 20-gauge intravenous catheter or higher and maintain it in large-sized veins.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Low blood pressure can occur during rapid injection; maintain the infusion rate and monitor closely.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Generally, dilute the required amount in 100 mL of NS. (Dilution concentration of 1–10 mg/mL). 5DW is prohibited.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mix with other drugs due to its strong alkalinity.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particular, lowered pH can result in crystallization; therefore, care should be taken in mixing.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Due to high possibility of precipitation, use a 0.22- to 5-micron filter when injecting with IVPB.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Protect from light. *Beware of precipitation when refrigerating.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4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Stop the injection immediately, apply dry-warm pack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try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neutralize the extravasation site with acid.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Divide hyaluronidase 15 units five times and ID along the extravasation site.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Purple Glove Syndrome (PGS)</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Definition: In the case of extravascular leakage of the strong alkaline phenytoin medicinal fluid, edema and discoloration gradually appear distally, and purple glove syndrome occurs, in which a patient complains of pain. In severe cases, this causes compartment syndrome, may require surgical treatment, and advances to the following stages: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Stage 1: About 2–12 hours after injection, the affected area turns pale blue or purple inclining to red and causes pain.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Stage 2: About 12–16 hours after discoloration, the area of discoloration gradually widens, and edema begins to appear.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Stage 3: Recovery phase in which edema is improved and discoloration disappears gradually from the edge inward.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Potassium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Irritant; Hyperosmolar agents (60 mEq/L = 763 mOsm/L)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intravenously inject the medicinal fluid that is not diluted.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IV push cannot be done. It must be diluted in infusion solution and slowly injected intravenously.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Maximum dilution concentration: peripheral vein 8 mEq/L, central vein 30 mEq/100 mL.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24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cold/warm pack, elevate the limb with the extravasation site, and try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or 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Promethazine</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Acidic agents (pH 4.0–5.5)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 and IV can be used, but SQ cannot be used. (IV is not a better route due to tissue damage.)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Must be diluted in 5DW/NS (dilution concentration ≤25 mg/mL); intravenously inject (drip) (max 25 mg/min) into the IV line, which is currently injecting, for 10–15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Immediately stop if the patient complains of burning or pain during the injection.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Stabilize the diluent at room temperature for 24 hours.</w:t>
            </w:r>
            <w:r w:rsidRPr="00451466">
              <w:rPr>
                <w:rFonts w:ascii="Garamond" w:eastAsia="맑은 고딕" w:hAnsi="Garamond" w:cs="Garamond"/>
                <w:color w:val="000000"/>
                <w:kern w:val="0"/>
                <w:szCs w:val="20"/>
              </w:rPr>
              <w: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dry-heat fomentations first, elevate the limb with the extravasation site, and monitor closely.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fomentations, try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neutralize the extravasation site with alkalis.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or 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Radiographic contrast media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23"/>
        <w:gridCol w:w="7503"/>
      </w:tblGrid>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&lt;50-mL hypoosmotic contrast agent: monitor closely. Medicinal treatment is not necessary.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&gt;50-mL hypoosmotic contrast agent, hyperosmotic contrast agent: apply hyaluronidase.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cold/warm pack and elevate the limb with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dilates blood vessels to help the contrast agent quickly circulate and disappear.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prevents the progression of inflammation, eases discomfort, and prevents the intracellular influx of the contrast agent.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*Selection of warm or cold is still debated; animal research found that cold packs were the most effective.</w:t>
            </w:r>
            <w:r w:rsidRPr="00451466">
              <w:rPr>
                <w:rFonts w:ascii="Garamond" w:eastAsia="맑은 고딕" w:hAnsi="Garamond" w:cs="굴림"/>
                <w:color w:val="000000"/>
                <w:kern w:val="0"/>
                <w:szCs w:val="20"/>
                <w:vertAlign w:val="superscript"/>
              </w:rPr>
              <w:t xml:space="preserve"> </w:t>
            </w:r>
            <w:r w:rsidRPr="00451466">
              <w:rPr>
                <w:rFonts w:ascii="Garamond" w:eastAsia="맑은 고딕" w:hAnsi="Garamond" w:cs="굴림"/>
                <w:color w:val="000000"/>
                <w:kern w:val="0"/>
                <w:szCs w:val="20"/>
              </w:rPr>
              <w:t>NHS recommends 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Raltitrexed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with 4 mL of SW (final concentration of 0.5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50–250 mL of 5DW/NS and intravenously inject (drip) for 15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and diluent for 24 hours refrigerated.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manufacturer recommends it to be used immediately.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for 24 hours and apply hydrocortisone 1% cream every 6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Once the inflammatory reaction disappears after the initial cold pack, apply warm pack for the following 24–48 hours, and hyaluronidase can be applied in order to quickly diffuse the remaining fluid.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Sodium bicarbonate 8.4%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(2000 mOsm/L)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order to avoid extravasation, use a central vein if possible.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the proper amount in 5DW/NS and intravenously inject for 4–8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the diluent within 24 hours refrigerated.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elevate the limb with the extravasation site, and try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Streptozocin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(Vesicant-like)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9.5 mL of 5DW/NS (final concentration of 100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100 mL or more of 5DW/NS and intravenously inject for 15 minutes to 6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reconstituted fluid is recommended to be used within 12 hours. (No preservatives available)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DMSO around the affected area with no blister as soon as possible.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order to alleviate the inflammatory reaction, alternate between applications of hydrocortisone 1% cream and DMSO.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DMSO, hydrocortisone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Temsirolimus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23"/>
        <w:gridCol w:w="7503"/>
      </w:tblGrid>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ind w:right="-1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with 1.8 mL of the attached solvent (final concentration of 10 mg/mL). Be careful not to shake hard.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250 mL of NS and intravenously inject (drip) for 30–60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Use non-PVC set because polysorbate 80 is contained in the solvent.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under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24 hours.</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under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for 6 hours (protect from light).</w:t>
            </w:r>
            <w:r w:rsidRPr="00451466">
              <w:rPr>
                <w:rFonts w:ascii="Garamond" w:eastAsia="맑은 고딕" w:hAnsi="Garamond" w:cs="Garamond"/>
                <w:color w:val="000000"/>
                <w:kern w:val="0"/>
                <w:szCs w:val="20"/>
              </w:rPr>
              <w:t>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Elevate the limb with the extravasation site and, if there is a symptom, apply cold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hydrocortisone 1% cream in the case of erythema or inflammation.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w:t>
            </w:r>
          </w:p>
        </w:tc>
      </w:tr>
      <w:tr w:rsidR="00451466" w:rsidRPr="00451466" w:rsidTr="00451466">
        <w:tc>
          <w:tcPr>
            <w:tcW w:w="152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9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Teniposide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Be sure to dilute in 5DW/NS (dilution concentration of 0.1, 0.2, 0.4, 1 mg/mL) and intravenously inject (drip) slowly for 30–60 minutes. Be careful not to IV too fast; flush before/after injection with 5DW/NS.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Inject with non-PVC set due to the possibility of precipitation.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Stabilize the diluent (0.1, 0.2, 0.4 mg/mL) at room temperature for 24 hours. Stabilize the diluent 1 mg/mL for 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manufacturer recommends to use it immediately due to the possibility of precipitation at any concentration.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Stop the injection immediately if extravasation occurs and leave cannula/needle as is.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Slowly reabsorb (backflow) the medicinal fluid that was being injected. At this moment, be careful not to do flushing.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and try the antidote.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Cold pack</w:t>
            </w:r>
            <w:r w:rsidRPr="00451466">
              <w:rPr>
                <w:rFonts w:ascii="Garamond" w:eastAsia="맑은 고딕" w:hAnsi="Garamond" w:cs="굴림"/>
                <w:color w:val="000000"/>
                <w:kern w:val="0"/>
                <w:szCs w:val="20"/>
              </w:rPr>
              <w:t>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Thiopental sodium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4"/>
        <w:gridCol w:w="7482"/>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Irritant or Vesicant; Alkaline agents (pH 10–11)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500 mg/vial in 20 mL of SW, dilute in 5DW/NS and intravenously inject (continuously).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reconstitute under 2% due to the possibility of hemolysis.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Maintain the dilution concentration at 0.2–0.4%.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room temperature (20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25</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w:t>
            </w:r>
            <w:r w:rsidRPr="00451466">
              <w:rPr>
                <w:rFonts w:ascii="Garamond" w:eastAsia="맑은 고딕" w:hAnsi="Garamond" w:cs="Garamond"/>
                <w:color w:val="000000"/>
                <w:kern w:val="0"/>
                <w:szCs w:val="20"/>
              </w:rPr>
              <w:t> </w:t>
            </w:r>
            <w:r w:rsidRPr="00451466">
              <w:rPr>
                <w:rFonts w:ascii="Garamond" w:eastAsia="맑은 고딕" w:hAnsi="Garamond" w:cs="굴림"/>
                <w:color w:val="000000"/>
                <w:kern w:val="0"/>
                <w:szCs w:val="20"/>
              </w:rPr>
              <w:t>Stabilize the reconstituted fluid at room temperature for three days or for seven days refrigerated.</w:t>
            </w:r>
            <w:r w:rsidRPr="00451466">
              <w:rPr>
                <w:rFonts w:ascii="Garamond" w:eastAsia="맑은 고딕" w:hAnsi="Garamond" w:cs="Garamond"/>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Primarily, apply cold pack, elevate the limb with the extravasation site, and monitor closely.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try hyaluronidase.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hydrocortisone cream 1% every 6 hours in the case of inflammation.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Thiotepa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Non-vesicant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in 1.5 mL of SW (final concentration of 10 mg/mL), dilute the proper amount with NS and intravenously inject at a rapid rate, using a 0.22-micron filter. Varies between protocols.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 the case of intrabladder injection, dilute in 30–60 mL of NS, inject and residualize for 2 hours. In order to maximize the exposure of the medicinal fluid, change the patient’s posture every 15–30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for 28 days refrigerated or for seven days at 25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The manufacturer recommends it to be used within 8 hours refrigerated.</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of 1 mg/mL at room temperature for 24 hours and the diluent of 3 mg/mL at room temperature for 48 hours.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4 times a day and, if the amount extravasated is large, apply 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Topotecan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ind w:right="-100"/>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Irritant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After dissolving with 4 mL of SW (final concentration of 1 mg/mL), dilute in 50–100 mL of 5DW/NS (dilution concentration of 25–50 mcg/mL) and IVPB (intravenous piggyback) for 30 minutes or intravenously inject (drip) for 24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1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30</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for 24 hours refrigerated.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Recommended to be used immediately after being dissolved.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24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Elevate the limb with the extravasation site and, if there is a symptom, apply cold pack 4 times a day.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Apply hydrocortisone cream 1% in the case of erythema or inflammation.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Hydrocortisone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Total Parenteral Nutrition (TPN)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Hyperosmolar agents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warm pack, elevate the limb with the extravasation site, and apply hyaluronidase within 6–12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There is a case where hyaluronidase was successful in treating newborn extravasation.</w:t>
            </w:r>
            <w:r w:rsidRPr="00451466">
              <w:rPr>
                <w:rFonts w:ascii="Garamond" w:eastAsia="맑은 고딕" w:hAnsi="Garamond" w:cs="굴림"/>
                <w:color w:val="000000"/>
                <w:kern w:val="0"/>
                <w:szCs w:val="20"/>
                <w:vertAlign w:val="superscript"/>
              </w:rPr>
              <w:t>2)</w:t>
            </w: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symptoms still remain after treatment, apply nitroglycerin 2% ointment.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Conduct aseptic surgical flushing with NS on the extravasation site.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Trabectedin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Completely dissolve 1mg/vial by shaking in 20 mL of SW (final concentration of 0.05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500 mL of 5DW/NS and intravenously inject (drip) through the central vein for 24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Refrigerate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at room temperature for 30 hours. The manufacturer recommends it to be used immediately.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30 hours, until the completion of the infusion.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Stop the injection immediately if extravasation occurs and leave cannula/needle as is.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Do not conduct flushing, slowly reabsorb (backflow) the medicinal fluid, and remove the cannula/needle.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Elevate the limb with the extravasation site and apply fomentations.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hydrocortisone 1% cream in the case of inflammation.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Currently unknown.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Vancomycin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45"/>
        <w:gridCol w:w="7481"/>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Irritant (or Vesicant); Acidic agents (pH 4.0)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1 g/vial in 20 mL of SW, dilute with 100 mL of fluid for every 500 mg of vancomycin and intravenously inject (drip) intermittently for 60 minutes or more (once).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for 14 days at room temperature or refrigerated.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for 14 days refrigerated or seven days at room temperature.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cold pack first, elevate the limb with the extravasation site, and monitor closely.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not responding to compressions, try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neutralize the extravasation site with alkalis.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hydrocortisone 1% cream in the case of inflammation.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Vasopressin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570"/>
        <w:gridCol w:w="7456"/>
      </w:tblGrid>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Non-cytotoxic; Vesicant; Vasopressor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Slowly IV push for 5–10 minutes.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xml:space="preserve">(preferred) </w:t>
            </w:r>
            <w:r w:rsidRPr="00451466">
              <w:rPr>
                <w:rFonts w:ascii="Garamond" w:eastAsia="맑은 고딕" w:hAnsi="Garamond" w:cs="굴림"/>
                <w:b/>
                <w:bCs/>
                <w:color w:val="000000"/>
                <w:kern w:val="0"/>
                <w:szCs w:val="20"/>
              </w:rPr>
              <w:t>Nitroglycerin</w:t>
            </w:r>
            <w:r w:rsidRPr="00451466">
              <w:rPr>
                <w:rFonts w:ascii="Garamond" w:eastAsia="맑은 고딕" w:hAnsi="Garamond" w:cs="굴림"/>
                <w:color w:val="000000"/>
                <w:kern w:val="0"/>
                <w:szCs w:val="20"/>
              </w:rPr>
              <w:t>: Apply 1-inch strip of 2% ointment on the affected area and repeat every 8 hours if necessary.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Phentolamine: Dilute 5–10 mg in 10–20 mL of NS and inject in the affected area. Retry if the symptoms remain.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Terbutaline: Dilute 1 mg in 10 mL of NS and inject in the affected area.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Conivaptan, which is the vasopressin antagonist, is pH 3.0 and has a high risk of phlebitis, and more research is needed in order to apply.</w:t>
            </w:r>
            <w:r w:rsidRPr="00451466">
              <w:rPr>
                <w:rFonts w:ascii="Garamond" w:eastAsia="맑은 고딕" w:hAnsi="Garamond" w:cs="굴림"/>
                <w:color w:val="000000"/>
                <w:kern w:val="0"/>
                <w:szCs w:val="20"/>
                <w:vertAlign w:val="superscript"/>
              </w:rPr>
              <w:t>2)</w:t>
            </w:r>
            <w:r w:rsidRPr="00451466">
              <w:rPr>
                <w:rFonts w:ascii="Garamond" w:eastAsia="맑은 고딕" w:hAnsi="Garamond" w:cs="굴림"/>
                <w:color w:val="000000"/>
                <w:kern w:val="0"/>
                <w:szCs w:val="20"/>
              </w:rPr>
              <w:t>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Antidote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Topical nitroglycerin, phentolamine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Contraindication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monotherapy, ice pack </w:t>
            </w:r>
          </w:p>
        </w:tc>
      </w:tr>
      <w:tr w:rsidR="00451466" w:rsidRPr="00451466" w:rsidTr="00451466">
        <w:tc>
          <w:tcPr>
            <w:tcW w:w="154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67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Cold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Vinblastine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Dissolve with the attached solvent (benzyl alcohol-containing NS) or 10 mL of NS (final concentration of 1 mg/mL),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50 mL of 5DW/NS and IV push for 2–3 minutes or intravenously inject (drip) for 5–15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manufacturer recommends to inject into the IV tube, which is currently injecting, for 1 minute without diluting.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Injection of intrathecal is prohibited! (FATAL); inject only through IV.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Risk of extravasation increases if injected for a long time, 30 to 60 minutes, or if the amount of the diluted fluid is more than 100 mL.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reconstituted fluid for 28 days refrigerated.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Treatment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Stop the injection immediately if extravasation occurs and leave cannula/needle as is.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Do not conduct flushing, slowly reabsorb (backflow) the medicinal fluid and apply the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Remove the needle, apply warm pack, and elevate the limb with the extravasation site.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Antidote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Hyaluronidase: if the needle is not removed, inject 1–6 mL (150 unit/mL) into the IV line.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Generally, inject 1 mL of hyaluronidase for every 1 mL of leaked medicinal fluid.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If the needle is removed, SQ the above volume along the extravasation site.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Or SQ 1 mL along extravasation site (150 units/mL), dividing into 0.2-mL units.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Vincristine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61"/>
        <w:gridCol w:w="7365"/>
      </w:tblGrid>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Dilute in 5DW/NS 20–50 mL bag and intravenously inject rapidly for 5–10 minutes (preferred), or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IV push for 1–2 minutes or intravenously inject (drip) for 24 hours.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Injection of intrathecal is prohibited! Inject only through IV.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The diluent is stable for seven days refrigerated or two days at room temperature but is recommended to be used within 24 hours. </w:t>
            </w:r>
          </w:p>
        </w:tc>
      </w:tr>
      <w:tr w:rsidR="00451466" w:rsidRPr="00451466" w:rsidTr="00451466">
        <w:tc>
          <w:tcPr>
            <w:tcW w:w="1668"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56"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*See vinblastine for treatment methods and antidote.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b/>
          <w:bCs/>
          <w:color w:val="000000"/>
          <w:kern w:val="0"/>
          <w:szCs w:val="20"/>
        </w:rPr>
        <w:t xml:space="preserve">Vinorelbine </w:t>
      </w:r>
      <w:r w:rsidRPr="00451466">
        <w:rPr>
          <w:rFonts w:ascii="Garamond" w:eastAsia="맑은 고딕" w:hAnsi="Garamond" w:cs="굴림"/>
          <w:color w:val="000000"/>
          <w:kern w:val="0"/>
          <w:szCs w:val="20"/>
        </w:rPr>
        <w:t> </w:t>
      </w:r>
    </w:p>
    <w:tbl>
      <w:tblPr>
        <w:tblW w:w="0" w:type="auto"/>
        <w:tblBorders>
          <w:top w:val="dotted" w:sz="8" w:space="0" w:color="000000"/>
          <w:bottom w:val="dotted" w:sz="8" w:space="0" w:color="000000"/>
        </w:tblBorders>
        <w:tblLook w:val="04A0" w:firstRow="1" w:lastRow="0" w:firstColumn="1" w:lastColumn="0" w:noHBand="0" w:noVBand="1"/>
      </w:tblPr>
      <w:tblGrid>
        <w:gridCol w:w="1682"/>
        <w:gridCol w:w="7344"/>
      </w:tblGrid>
      <w:tr w:rsidR="00451466" w:rsidRPr="00451466" w:rsidTr="00451466">
        <w:tc>
          <w:tcPr>
            <w:tcW w:w="1690"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Classification </w:t>
            </w:r>
          </w:p>
        </w:tc>
        <w:tc>
          <w:tcPr>
            <w:tcW w:w="7534"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Cytotoxic; Vesicant </w:t>
            </w:r>
          </w:p>
        </w:tc>
      </w:tr>
      <w:tr w:rsidR="00451466" w:rsidRPr="00451466" w:rsidTr="00451466">
        <w:tc>
          <w:tcPr>
            <w:tcW w:w="1690"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Administration </w:t>
            </w:r>
          </w:p>
        </w:tc>
        <w:tc>
          <w:tcPr>
            <w:tcW w:w="7534"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Apply the proper amount of 5DW/NS, dilute 1.5–3 mg/mL (syringe) or 0.5–2 mg/mL (bag) and intravenously inject at a fast rate for 6–10 minutes. (Up to 30 minutes)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Risks of phlebitis and pain increase when injecting for a long time.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Injection of intrathecal is prohibited! Inject only through IV. </w:t>
            </w:r>
          </w:p>
        </w:tc>
      </w:tr>
      <w:tr w:rsidR="00451466" w:rsidRPr="00451466" w:rsidTr="00451466">
        <w:tc>
          <w:tcPr>
            <w:tcW w:w="1690"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Storage </w:t>
            </w:r>
          </w:p>
        </w:tc>
        <w:tc>
          <w:tcPr>
            <w:tcW w:w="7534"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Keep at 2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to 8</w:t>
            </w:r>
            <w:r w:rsidRPr="00451466">
              <w:rPr>
                <w:rFonts w:ascii="Garamond" w:eastAsia="맑은 고딕" w:hAnsi="Garamond" w:cs="Garamond"/>
                <w:color w:val="000000"/>
                <w:kern w:val="0"/>
                <w:szCs w:val="20"/>
              </w:rPr>
              <w:t> </w:t>
            </w:r>
            <w:r w:rsidRPr="00451466">
              <w:rPr>
                <w:rFonts w:ascii="바탕" w:eastAsia="바탕" w:hAnsi="바탕" w:cs="바탕" w:hint="eastAsia"/>
                <w:color w:val="000000"/>
                <w:kern w:val="0"/>
                <w:szCs w:val="20"/>
              </w:rPr>
              <w:t>℃</w:t>
            </w:r>
            <w:r w:rsidRPr="00451466">
              <w:rPr>
                <w:rFonts w:ascii="Garamond" w:eastAsia="맑은 고딕" w:hAnsi="Garamond" w:cs="굴림"/>
                <w:color w:val="000000"/>
                <w:kern w:val="0"/>
                <w:szCs w:val="20"/>
              </w:rPr>
              <w:t xml:space="preserve"> and protect from light. Stabilize for 72 hours at room temperature.</w:t>
            </w:r>
            <w:r w:rsidRPr="00451466">
              <w:rPr>
                <w:rFonts w:ascii="Garamond" w:eastAsia="맑은 고딕" w:hAnsi="Garamond" w:cs="Garamond"/>
                <w:color w:val="000000"/>
                <w:kern w:val="0"/>
                <w:szCs w:val="20"/>
              </w:rPr>
              <w:t> </w:t>
            </w:r>
          </w:p>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Stabilize the diluent at room temperature for 24 hours. </w:t>
            </w:r>
          </w:p>
        </w:tc>
      </w:tr>
      <w:tr w:rsidR="00451466" w:rsidRPr="00451466" w:rsidTr="00451466">
        <w:tc>
          <w:tcPr>
            <w:tcW w:w="1690"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Compression </w:t>
            </w:r>
          </w:p>
        </w:tc>
        <w:tc>
          <w:tcPr>
            <w:tcW w:w="7534" w:type="dxa"/>
            <w:tcBorders>
              <w:top w:val="dotted" w:sz="8" w:space="0" w:color="000000"/>
              <w:left w:val="nil"/>
              <w:bottom w:val="dotted" w:sz="8" w:space="0" w:color="000000"/>
              <w:right w:val="nil"/>
            </w:tcBorders>
            <w:vAlign w:val="center"/>
            <w:hideMark/>
          </w:tcPr>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t>Warm pack </w:t>
            </w:r>
          </w:p>
        </w:tc>
      </w:tr>
    </w:tbl>
    <w:p w:rsidR="00451466" w:rsidRPr="00451466" w:rsidRDefault="00451466" w:rsidP="00451466">
      <w:pPr>
        <w:widowControl/>
        <w:wordWrap/>
        <w:autoSpaceDE/>
        <w:autoSpaceDN/>
        <w:spacing w:after="0" w:line="480" w:lineRule="auto"/>
        <w:jc w:val="left"/>
        <w:textAlignment w:val="baseline"/>
        <w:rPr>
          <w:rFonts w:ascii="Garamond" w:eastAsia="맑은 고딕" w:hAnsi="Garamond" w:cs="굴림"/>
          <w:color w:val="000000"/>
          <w:kern w:val="0"/>
          <w:szCs w:val="20"/>
        </w:rPr>
      </w:pPr>
      <w:r w:rsidRPr="00451466">
        <w:rPr>
          <w:rFonts w:ascii="Garamond" w:eastAsia="맑은 고딕" w:hAnsi="Garamond" w:cs="굴림"/>
          <w:color w:val="000000"/>
          <w:kern w:val="0"/>
          <w:szCs w:val="20"/>
        </w:rPr>
        <w:lastRenderedPageBreak/>
        <w:t>*See vinblastine for treatment methods and antidote. </w:t>
      </w:r>
    </w:p>
    <w:sectPr w:rsidR="00451466" w:rsidRPr="00451466">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66" w:rsidRDefault="00451466" w:rsidP="00451466">
      <w:pPr>
        <w:spacing w:after="0" w:line="240" w:lineRule="auto"/>
      </w:pPr>
      <w:r>
        <w:separator/>
      </w:r>
    </w:p>
  </w:endnote>
  <w:endnote w:type="continuationSeparator" w:id="0">
    <w:p w:rsidR="00451466" w:rsidRDefault="00451466" w:rsidP="0045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6" w:rsidRDefault="0045146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762299"/>
      <w:docPartObj>
        <w:docPartGallery w:val="Page Numbers (Bottom of Page)"/>
        <w:docPartUnique/>
      </w:docPartObj>
    </w:sdtPr>
    <w:sdtContent>
      <w:p w:rsidR="00451466" w:rsidRDefault="00451466">
        <w:pPr>
          <w:pStyle w:val="a6"/>
          <w:jc w:val="center"/>
        </w:pPr>
        <w:r>
          <w:fldChar w:fldCharType="begin"/>
        </w:r>
        <w:r>
          <w:instrText>PAGE   \* MERGEFORMAT</w:instrText>
        </w:r>
        <w:r>
          <w:fldChar w:fldCharType="separate"/>
        </w:r>
        <w:r w:rsidRPr="00451466">
          <w:rPr>
            <w:noProof/>
            <w:lang w:val="ko-KR"/>
          </w:rPr>
          <w:t>1</w:t>
        </w:r>
        <w:r>
          <w:fldChar w:fldCharType="end"/>
        </w:r>
      </w:p>
    </w:sdtContent>
  </w:sdt>
  <w:p w:rsidR="00451466" w:rsidRDefault="0045146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6" w:rsidRDefault="004514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66" w:rsidRDefault="00451466" w:rsidP="00451466">
      <w:pPr>
        <w:spacing w:after="0" w:line="240" w:lineRule="auto"/>
      </w:pPr>
      <w:r>
        <w:separator/>
      </w:r>
    </w:p>
  </w:footnote>
  <w:footnote w:type="continuationSeparator" w:id="0">
    <w:p w:rsidR="00451466" w:rsidRDefault="00451466" w:rsidP="0045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6" w:rsidRDefault="0045146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6" w:rsidRDefault="0045146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6" w:rsidRDefault="004514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AxFGRoYGFhbmSjpKwanFxZn5eSAFhrUAc4zHpSwAAAA="/>
  </w:docVars>
  <w:rsids>
    <w:rsidRoot w:val="00451466"/>
    <w:rsid w:val="00451466"/>
    <w:rsid w:val="006F5E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1112"/>
  <w15:chartTrackingRefBased/>
  <w15:docId w15:val="{13D29E29-D466-4DC0-BCE5-A10416E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51466"/>
    <w:pPr>
      <w:widowControl/>
      <w:wordWrap/>
      <w:autoSpaceDE/>
      <w:autoSpaceDN/>
      <w:spacing w:after="0" w:line="240" w:lineRule="auto"/>
      <w:textAlignment w:val="baseline"/>
    </w:pPr>
    <w:rPr>
      <w:rFonts w:ascii="맑은 고딕" w:eastAsia="맑은 고딕" w:hAnsi="맑은 고딕" w:cs="굴림"/>
      <w:color w:val="000000"/>
      <w:kern w:val="0"/>
      <w:sz w:val="24"/>
      <w:szCs w:val="24"/>
    </w:rPr>
  </w:style>
  <w:style w:type="paragraph" w:styleId="a3">
    <w:name w:val="Normal (Web)"/>
    <w:basedOn w:val="a"/>
    <w:uiPriority w:val="99"/>
    <w:semiHidden/>
    <w:unhideWhenUsed/>
    <w:rsid w:val="00451466"/>
    <w:pPr>
      <w:widowControl/>
      <w:wordWrap/>
      <w:autoSpaceDE/>
      <w:autoSpaceDN/>
      <w:spacing w:after="0" w:line="240" w:lineRule="auto"/>
      <w:textAlignment w:val="baseline"/>
    </w:pPr>
    <w:rPr>
      <w:rFonts w:ascii="맑은 고딕" w:eastAsia="맑은 고딕" w:hAnsi="맑은 고딕" w:cs="굴림"/>
      <w:color w:val="000000"/>
      <w:kern w:val="0"/>
      <w:sz w:val="24"/>
      <w:szCs w:val="24"/>
    </w:rPr>
  </w:style>
  <w:style w:type="paragraph" w:customStyle="1" w:styleId="a4">
    <w:name w:val="a4"/>
    <w:basedOn w:val="a"/>
    <w:rsid w:val="00451466"/>
    <w:pPr>
      <w:widowControl/>
      <w:wordWrap/>
      <w:autoSpaceDE/>
      <w:autoSpaceDN/>
      <w:spacing w:after="0" w:line="240" w:lineRule="auto"/>
      <w:ind w:left="800"/>
      <w:textAlignment w:val="baseline"/>
    </w:pPr>
    <w:rPr>
      <w:rFonts w:ascii="맑은 고딕" w:eastAsia="맑은 고딕" w:hAnsi="맑은 고딕" w:cs="굴림"/>
      <w:color w:val="000000"/>
      <w:kern w:val="0"/>
      <w:sz w:val="24"/>
      <w:szCs w:val="24"/>
    </w:rPr>
  </w:style>
  <w:style w:type="paragraph" w:customStyle="1" w:styleId="ae">
    <w:name w:val="ae"/>
    <w:basedOn w:val="a"/>
    <w:rsid w:val="00451466"/>
    <w:pPr>
      <w:widowControl/>
      <w:wordWrap/>
      <w:autoSpaceDE/>
      <w:autoSpaceDN/>
      <w:spacing w:before="240" w:after="120" w:line="240" w:lineRule="auto"/>
      <w:jc w:val="center"/>
      <w:textAlignment w:val="baseline"/>
    </w:pPr>
    <w:rPr>
      <w:rFonts w:ascii="맑은 고딕" w:eastAsia="맑은 고딕" w:hAnsi="맑은 고딕" w:cs="굴림"/>
      <w:b/>
      <w:bCs/>
      <w:color w:val="000000"/>
      <w:kern w:val="0"/>
      <w:sz w:val="32"/>
      <w:szCs w:val="32"/>
    </w:rPr>
  </w:style>
  <w:style w:type="character" w:customStyle="1" w:styleId="af2">
    <w:name w:val="af2"/>
    <w:basedOn w:val="a0"/>
    <w:rsid w:val="00451466"/>
    <w:rPr>
      <w:rFonts w:ascii="맑은 고딕" w:eastAsia="맑은 고딕" w:hAnsi="맑은 고딕" w:hint="eastAsia"/>
      <w:b w:val="0"/>
      <w:bCs w:val="0"/>
      <w:i w:val="0"/>
      <w:iCs w:val="0"/>
      <w:caps w:val="0"/>
      <w:strike w:val="0"/>
      <w:dstrike w:val="0"/>
      <w:shadow w:val="0"/>
      <w:color w:val="0000FF"/>
      <w:u w:val="none"/>
      <w:effect w:val="none"/>
      <w:vertAlign w:val="baseline"/>
      <w:em w:val="none"/>
    </w:rPr>
  </w:style>
  <w:style w:type="character" w:customStyle="1" w:styleId="af9">
    <w:name w:val="af9"/>
    <w:basedOn w:val="a0"/>
    <w:rsid w:val="00451466"/>
  </w:style>
  <w:style w:type="paragraph" w:styleId="a5">
    <w:name w:val="header"/>
    <w:basedOn w:val="a"/>
    <w:link w:val="Char"/>
    <w:uiPriority w:val="99"/>
    <w:unhideWhenUsed/>
    <w:rsid w:val="00451466"/>
    <w:pPr>
      <w:tabs>
        <w:tab w:val="center" w:pos="4513"/>
        <w:tab w:val="right" w:pos="9026"/>
      </w:tabs>
      <w:snapToGrid w:val="0"/>
    </w:pPr>
  </w:style>
  <w:style w:type="character" w:customStyle="1" w:styleId="Char">
    <w:name w:val="머리글 Char"/>
    <w:basedOn w:val="a0"/>
    <w:link w:val="a5"/>
    <w:uiPriority w:val="99"/>
    <w:rsid w:val="00451466"/>
  </w:style>
  <w:style w:type="paragraph" w:styleId="a6">
    <w:name w:val="footer"/>
    <w:basedOn w:val="a"/>
    <w:link w:val="Char0"/>
    <w:uiPriority w:val="99"/>
    <w:unhideWhenUsed/>
    <w:rsid w:val="00451466"/>
    <w:pPr>
      <w:tabs>
        <w:tab w:val="center" w:pos="4513"/>
        <w:tab w:val="right" w:pos="9026"/>
      </w:tabs>
      <w:snapToGrid w:val="0"/>
    </w:pPr>
  </w:style>
  <w:style w:type="character" w:customStyle="1" w:styleId="Char0">
    <w:name w:val="바닥글 Char"/>
    <w:basedOn w:val="a0"/>
    <w:link w:val="a6"/>
    <w:uiPriority w:val="99"/>
    <w:rsid w:val="0045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8248</Words>
  <Characters>47019</Characters>
  <Application>Microsoft Office Word</Application>
  <DocSecurity>0</DocSecurity>
  <Lines>391</Lines>
  <Paragraphs>110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2020-07-08T06:13:00Z</dcterms:created>
  <dcterms:modified xsi:type="dcterms:W3CDTF">2020-07-08T06:15:00Z</dcterms:modified>
</cp:coreProperties>
</file>