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A0E2" w14:textId="1E184DDA" w:rsidR="00D10135" w:rsidRPr="00955D12" w:rsidRDefault="00955D12" w:rsidP="00D162BC">
      <w:pPr>
        <w:spacing w:line="480" w:lineRule="auto"/>
        <w:rPr>
          <w:rFonts w:ascii="Times New Roman" w:hAnsi="Times New Roman" w:cs="Times New Roman"/>
          <w:b/>
          <w:sz w:val="28"/>
          <w:szCs w:val="20"/>
        </w:rPr>
      </w:pPr>
      <w:r w:rsidRPr="00955D12">
        <w:rPr>
          <w:rFonts w:ascii="Times New Roman" w:hAnsi="Times New Roman" w:cs="Times New Roman"/>
          <w:b/>
          <w:sz w:val="28"/>
          <w:szCs w:val="20"/>
        </w:rPr>
        <w:t xml:space="preserve">Supplementary Material </w:t>
      </w:r>
      <w:r w:rsidR="00BA3CC1">
        <w:rPr>
          <w:rFonts w:ascii="Times New Roman" w:hAnsi="Times New Roman" w:cs="Times New Roman"/>
          <w:b/>
          <w:sz w:val="28"/>
          <w:szCs w:val="20"/>
        </w:rPr>
        <w:t>3</w:t>
      </w:r>
      <w:r w:rsidR="00874BD3" w:rsidRPr="00955D12">
        <w:rPr>
          <w:rFonts w:ascii="Times New Roman" w:hAnsi="Times New Roman" w:cs="Times New Roman"/>
          <w:b/>
          <w:sz w:val="28"/>
          <w:szCs w:val="20"/>
        </w:rPr>
        <w:t xml:space="preserve">. </w:t>
      </w:r>
      <w:r w:rsidR="00686146" w:rsidRPr="00955D12">
        <w:rPr>
          <w:rFonts w:ascii="Times New Roman" w:hAnsi="Times New Roman" w:cs="Times New Roman"/>
          <w:b/>
          <w:sz w:val="28"/>
          <w:szCs w:val="20"/>
        </w:rPr>
        <w:t xml:space="preserve">Statistical </w:t>
      </w:r>
      <w:r w:rsidRPr="00955D12">
        <w:rPr>
          <w:rFonts w:ascii="Times New Roman" w:hAnsi="Times New Roman" w:cs="Times New Roman"/>
          <w:b/>
          <w:sz w:val="28"/>
          <w:szCs w:val="20"/>
        </w:rPr>
        <w:t>methods for determination of sample size and power calculations</w:t>
      </w:r>
    </w:p>
    <w:p w14:paraId="16669BB3" w14:textId="77777777" w:rsidR="004509DC" w:rsidRPr="003D446E" w:rsidRDefault="004509DC" w:rsidP="00D162BC">
      <w:pPr>
        <w:spacing w:line="480" w:lineRule="auto"/>
        <w:rPr>
          <w:rFonts w:ascii="Times New Roman" w:hAnsi="Times New Roman" w:cs="Times New Roman"/>
          <w:b/>
          <w:sz w:val="24"/>
        </w:rPr>
      </w:pPr>
    </w:p>
    <w:p w14:paraId="796FF233" w14:textId="77777777" w:rsidR="00686146" w:rsidRPr="003D446E" w:rsidRDefault="00686146" w:rsidP="00D162BC">
      <w:pPr>
        <w:spacing w:line="480" w:lineRule="auto"/>
        <w:rPr>
          <w:rFonts w:ascii="Times New Roman" w:hAnsi="Times New Roman" w:cs="Times New Roman"/>
          <w:sz w:val="22"/>
        </w:rPr>
      </w:pPr>
      <w:r w:rsidRPr="003D446E">
        <w:rPr>
          <w:rFonts w:ascii="Times New Roman" w:hAnsi="Times New Roman" w:cs="Times New Roman"/>
          <w:sz w:val="22"/>
        </w:rPr>
        <w:t xml:space="preserve">The following statistical analysis was conducted to estimate the optimal sample size for this study. </w:t>
      </w:r>
    </w:p>
    <w:p w14:paraId="56AB845F" w14:textId="52E1B59D" w:rsidR="00686146" w:rsidRPr="003D446E" w:rsidRDefault="00351538" w:rsidP="00D162BC">
      <w:pPr>
        <w:spacing w:line="480" w:lineRule="auto"/>
        <w:rPr>
          <w:rFonts w:ascii="Times New Roman" w:hAnsi="Times New Roman" w:cs="Times New Roman"/>
          <w:sz w:val="22"/>
        </w:rPr>
      </w:pPr>
      <w:r w:rsidRPr="003D446E">
        <w:rPr>
          <w:rFonts w:ascii="Times New Roman" w:hAnsi="Times New Roman" w:cs="Times New Roman"/>
          <w:sz w:val="22"/>
        </w:rPr>
        <w:tab/>
      </w:r>
      <w:r w:rsidR="00686146" w:rsidRPr="003D446E">
        <w:rPr>
          <w:rFonts w:ascii="Times New Roman" w:hAnsi="Times New Roman" w:cs="Times New Roman"/>
          <w:sz w:val="22"/>
        </w:rPr>
        <w:t xml:space="preserve">The primary goal of this study was to evaluate predictive factors of response to one and/or </w:t>
      </w:r>
      <w:r w:rsidR="00283482">
        <w:rPr>
          <w:rFonts w:ascii="Times New Roman" w:hAnsi="Times New Roman" w:cs="Times New Roman" w:hint="eastAsia"/>
          <w:sz w:val="22"/>
        </w:rPr>
        <w:t>3</w:t>
      </w:r>
      <w:r w:rsidR="00686146" w:rsidRPr="003D446E">
        <w:rPr>
          <w:rFonts w:ascii="Times New Roman" w:hAnsi="Times New Roman" w:cs="Times New Roman"/>
          <w:sz w:val="22"/>
        </w:rPr>
        <w:t xml:space="preserve"> months of proton pump inhibitor and lifestyle modification treatment (the response to treatment was defined as more than 50% improvement of total RSI compared to pre-treatment baseline) by using multivariate logistic regression analysis by the forward conditional method.</w:t>
      </w:r>
      <w:r w:rsidRPr="003D446E">
        <w:rPr>
          <w:rFonts w:ascii="Times New Roman" w:hAnsi="Times New Roman" w:cs="Times New Roman"/>
          <w:sz w:val="22"/>
        </w:rPr>
        <w:t xml:space="preserve"> To estimate the power of a specific predictor in multivariate logistic regression analysis, following information are required; 1) the ratio of the outcome of interest for the reference group, 2) the ratio of the reference group, 3) odds ratio, and 4) the squared multiple correlation coefficient with other control variables (R2). </w:t>
      </w:r>
    </w:p>
    <w:p w14:paraId="0D020782" w14:textId="23530BD6" w:rsidR="00A42677" w:rsidRPr="003D446E" w:rsidRDefault="00351538" w:rsidP="00D162BC">
      <w:pPr>
        <w:spacing w:line="480" w:lineRule="auto"/>
        <w:rPr>
          <w:rFonts w:ascii="Times New Roman" w:hAnsi="Times New Roman" w:cs="Times New Roman"/>
          <w:sz w:val="22"/>
        </w:rPr>
      </w:pPr>
      <w:r w:rsidRPr="003D446E">
        <w:rPr>
          <w:rFonts w:ascii="Times New Roman" w:hAnsi="Times New Roman" w:cs="Times New Roman"/>
          <w:sz w:val="22"/>
        </w:rPr>
        <w:tab/>
      </w:r>
      <w:r w:rsidR="00686146" w:rsidRPr="003D446E">
        <w:rPr>
          <w:rFonts w:ascii="Times New Roman" w:hAnsi="Times New Roman" w:cs="Times New Roman"/>
          <w:sz w:val="22"/>
        </w:rPr>
        <w:t>According to a</w:t>
      </w:r>
      <w:r w:rsidR="00A42677" w:rsidRPr="003D446E">
        <w:rPr>
          <w:rFonts w:ascii="Times New Roman" w:hAnsi="Times New Roman" w:cs="Times New Roman"/>
          <w:sz w:val="22"/>
        </w:rPr>
        <w:t>n</w:t>
      </w:r>
      <w:r w:rsidR="00686146" w:rsidRPr="003D446E">
        <w:rPr>
          <w:rFonts w:ascii="Times New Roman" w:hAnsi="Times New Roman" w:cs="Times New Roman"/>
          <w:sz w:val="22"/>
        </w:rPr>
        <w:t xml:space="preserve"> observational study of adult patients with LPRD, the proportion of patients who improved more than 50% in terms of total RSI score at </w:t>
      </w:r>
      <w:r w:rsidR="00283482">
        <w:rPr>
          <w:rFonts w:ascii="Times New Roman" w:hAnsi="Times New Roman" w:cs="Times New Roman" w:hint="eastAsia"/>
          <w:sz w:val="22"/>
        </w:rPr>
        <w:t>1</w:t>
      </w:r>
      <w:r w:rsidR="00686146" w:rsidRPr="003D446E">
        <w:rPr>
          <w:rFonts w:ascii="Times New Roman" w:hAnsi="Times New Roman" w:cs="Times New Roman"/>
          <w:sz w:val="22"/>
        </w:rPr>
        <w:t xml:space="preserve"> month compared to baseline was 30%,</w:t>
      </w:r>
      <w:r w:rsidRPr="003D446E">
        <w:rPr>
          <w:rFonts w:ascii="Times New Roman" w:hAnsi="Times New Roman" w:cs="Times New Roman"/>
          <w:sz w:val="22"/>
        </w:rPr>
        <w:t xml:space="preserve"> and 75% at </w:t>
      </w:r>
      <w:r w:rsidR="00283482">
        <w:rPr>
          <w:rFonts w:ascii="Times New Roman" w:hAnsi="Times New Roman" w:cs="Times New Roman" w:hint="eastAsia"/>
          <w:sz w:val="22"/>
        </w:rPr>
        <w:t>3</w:t>
      </w:r>
      <w:r w:rsidRPr="003D446E">
        <w:rPr>
          <w:rFonts w:ascii="Times New Roman" w:hAnsi="Times New Roman" w:cs="Times New Roman"/>
          <w:sz w:val="22"/>
        </w:rPr>
        <w:t xml:space="preserve"> </w:t>
      </w:r>
      <w:r w:rsidRPr="00283482">
        <w:rPr>
          <w:rFonts w:ascii="Times New Roman" w:hAnsi="Times New Roman" w:cs="Times New Roman"/>
          <w:sz w:val="22"/>
        </w:rPr>
        <w:t>months</w:t>
      </w:r>
      <w:r w:rsidR="00120B95" w:rsidRPr="00283482">
        <w:rPr>
          <w:rFonts w:ascii="Times New Roman" w:hAnsi="Times New Roman" w:cs="Times New Roman"/>
          <w:sz w:val="22"/>
        </w:rPr>
        <w:t xml:space="preserve"> [1]</w:t>
      </w:r>
      <w:r w:rsidR="00686146" w:rsidRPr="00283482">
        <w:rPr>
          <w:rFonts w:ascii="Times New Roman" w:hAnsi="Times New Roman" w:cs="Times New Roman"/>
          <w:sz w:val="22"/>
        </w:rPr>
        <w:t>.</w:t>
      </w:r>
      <w:r w:rsidR="00686146" w:rsidRPr="003D446E">
        <w:rPr>
          <w:rFonts w:ascii="Times New Roman" w:hAnsi="Times New Roman" w:cs="Times New Roman"/>
          <w:sz w:val="22"/>
        </w:rPr>
        <w:t xml:space="preserve"> However, a comprehensive </w:t>
      </w:r>
      <w:r w:rsidR="00A42677" w:rsidRPr="003D446E">
        <w:rPr>
          <w:rFonts w:ascii="Times New Roman" w:hAnsi="Times New Roman" w:cs="Times New Roman"/>
          <w:sz w:val="22"/>
        </w:rPr>
        <w:t xml:space="preserve">prospective </w:t>
      </w:r>
      <w:r w:rsidR="00686146" w:rsidRPr="003D446E">
        <w:rPr>
          <w:rFonts w:ascii="Times New Roman" w:hAnsi="Times New Roman" w:cs="Times New Roman"/>
          <w:sz w:val="22"/>
        </w:rPr>
        <w:t>analysis of the relationship between the</w:t>
      </w:r>
      <w:r w:rsidR="00A42677" w:rsidRPr="003D446E">
        <w:rPr>
          <w:rFonts w:ascii="Times New Roman" w:hAnsi="Times New Roman" w:cs="Times New Roman"/>
          <w:sz w:val="22"/>
        </w:rPr>
        <w:t xml:space="preserve"> potential</w:t>
      </w:r>
      <w:r w:rsidR="00686146" w:rsidRPr="003D446E">
        <w:rPr>
          <w:rFonts w:ascii="Times New Roman" w:hAnsi="Times New Roman" w:cs="Times New Roman"/>
          <w:sz w:val="22"/>
        </w:rPr>
        <w:t xml:space="preserve"> </w:t>
      </w:r>
      <w:r w:rsidR="00A42677" w:rsidRPr="003D446E">
        <w:rPr>
          <w:rFonts w:ascii="Times New Roman" w:hAnsi="Times New Roman" w:cs="Times New Roman"/>
          <w:sz w:val="22"/>
        </w:rPr>
        <w:t xml:space="preserve">predictive </w:t>
      </w:r>
      <w:r w:rsidR="00686146" w:rsidRPr="003D446E">
        <w:rPr>
          <w:rFonts w:ascii="Times New Roman" w:hAnsi="Times New Roman" w:cs="Times New Roman"/>
          <w:sz w:val="22"/>
        </w:rPr>
        <w:t>factors</w:t>
      </w:r>
      <w:r w:rsidR="00A42677" w:rsidRPr="003D446E">
        <w:rPr>
          <w:rFonts w:ascii="Times New Roman" w:hAnsi="Times New Roman" w:cs="Times New Roman"/>
          <w:sz w:val="22"/>
        </w:rPr>
        <w:t xml:space="preserve"> and adult Korean patient with LPRD</w:t>
      </w:r>
      <w:r w:rsidR="00686146" w:rsidRPr="003D446E">
        <w:rPr>
          <w:rFonts w:ascii="Times New Roman" w:hAnsi="Times New Roman" w:cs="Times New Roman"/>
          <w:sz w:val="22"/>
        </w:rPr>
        <w:t xml:space="preserve"> has not been performed. </w:t>
      </w:r>
      <w:r w:rsidR="00A42677" w:rsidRPr="003D446E">
        <w:rPr>
          <w:rFonts w:ascii="Times New Roman" w:hAnsi="Times New Roman" w:cs="Times New Roman"/>
          <w:sz w:val="22"/>
        </w:rPr>
        <w:t>Therefore, statistical power was calculated under different assumptions on specific conditions that were used, such as odds ratio (which indicates the magnitude of the effect of the predictive variable). The following conditions were used to calculate the statistical power.</w:t>
      </w:r>
    </w:p>
    <w:p w14:paraId="21E6B549" w14:textId="77777777" w:rsidR="00531402" w:rsidRPr="003D446E" w:rsidRDefault="00A42677" w:rsidP="00D162BC">
      <w:pPr>
        <w:pStyle w:val="a3"/>
        <w:numPr>
          <w:ilvl w:val="0"/>
          <w:numId w:val="1"/>
        </w:numPr>
        <w:spacing w:line="480" w:lineRule="auto"/>
        <w:ind w:leftChars="0"/>
        <w:rPr>
          <w:rFonts w:ascii="Times New Roman" w:hAnsi="Times New Roman" w:cs="Times New Roman"/>
          <w:sz w:val="22"/>
        </w:rPr>
      </w:pPr>
      <w:r w:rsidRPr="003D446E">
        <w:rPr>
          <w:rFonts w:ascii="Times New Roman" w:hAnsi="Times New Roman" w:cs="Times New Roman"/>
          <w:sz w:val="22"/>
        </w:rPr>
        <w:t>Odds ratios: 1.5, 2.0, 2.5, 3.0, 3.5, 4.0, 5.0</w:t>
      </w:r>
    </w:p>
    <w:p w14:paraId="2AC567B2" w14:textId="77777777" w:rsidR="00531402" w:rsidRPr="003D446E" w:rsidRDefault="00531402" w:rsidP="00D162BC">
      <w:pPr>
        <w:pStyle w:val="a3"/>
        <w:numPr>
          <w:ilvl w:val="0"/>
          <w:numId w:val="1"/>
        </w:numPr>
        <w:spacing w:line="480" w:lineRule="auto"/>
        <w:ind w:leftChars="0"/>
        <w:rPr>
          <w:rFonts w:ascii="Times New Roman" w:hAnsi="Times New Roman" w:cs="Times New Roman"/>
          <w:sz w:val="22"/>
        </w:rPr>
      </w:pPr>
      <w:r w:rsidRPr="003D446E">
        <w:rPr>
          <w:rFonts w:ascii="Times New Roman" w:hAnsi="Times New Roman" w:cs="Times New Roman"/>
          <w:sz w:val="22"/>
        </w:rPr>
        <w:t>Ratio of the reference group: 0.15, 0.25, 0.40</w:t>
      </w:r>
    </w:p>
    <w:p w14:paraId="7227D7A6" w14:textId="77777777" w:rsidR="00531402" w:rsidRPr="003D446E" w:rsidRDefault="00531402" w:rsidP="00D162BC">
      <w:pPr>
        <w:pStyle w:val="a3"/>
        <w:numPr>
          <w:ilvl w:val="0"/>
          <w:numId w:val="1"/>
        </w:numPr>
        <w:spacing w:line="480" w:lineRule="auto"/>
        <w:ind w:leftChars="0"/>
        <w:rPr>
          <w:rFonts w:ascii="Times New Roman" w:hAnsi="Times New Roman" w:cs="Times New Roman"/>
          <w:sz w:val="22"/>
        </w:rPr>
      </w:pPr>
      <w:r w:rsidRPr="003D446E">
        <w:rPr>
          <w:rFonts w:ascii="Times New Roman" w:hAnsi="Times New Roman" w:cs="Times New Roman"/>
          <w:sz w:val="22"/>
        </w:rPr>
        <w:t>R2: 0.05, 0.10, 0.20</w:t>
      </w:r>
    </w:p>
    <w:p w14:paraId="7D890026" w14:textId="77777777" w:rsidR="00531402" w:rsidRPr="003D446E" w:rsidRDefault="00531402" w:rsidP="00D162BC">
      <w:pPr>
        <w:spacing w:line="480" w:lineRule="auto"/>
        <w:rPr>
          <w:rFonts w:ascii="Times New Roman" w:hAnsi="Times New Roman" w:cs="Times New Roman"/>
          <w:sz w:val="22"/>
        </w:rPr>
      </w:pPr>
      <w:r w:rsidRPr="003D446E">
        <w:rPr>
          <w:rFonts w:ascii="Times New Roman" w:hAnsi="Times New Roman" w:cs="Times New Roman"/>
          <w:sz w:val="22"/>
        </w:rPr>
        <w:t>T</w:t>
      </w:r>
      <w:r w:rsidR="00686146" w:rsidRPr="003D446E">
        <w:rPr>
          <w:rFonts w:ascii="Times New Roman" w:hAnsi="Times New Roman" w:cs="Times New Roman"/>
          <w:sz w:val="22"/>
        </w:rPr>
        <w:t xml:space="preserve">he varied combinations </w:t>
      </w:r>
      <w:r w:rsidRPr="003D446E">
        <w:rPr>
          <w:rFonts w:ascii="Times New Roman" w:hAnsi="Times New Roman" w:cs="Times New Roman"/>
          <w:sz w:val="22"/>
        </w:rPr>
        <w:t>of above conditions</w:t>
      </w:r>
      <w:r w:rsidR="00686146" w:rsidRPr="003D446E">
        <w:rPr>
          <w:rFonts w:ascii="Times New Roman" w:hAnsi="Times New Roman" w:cs="Times New Roman"/>
          <w:sz w:val="22"/>
        </w:rPr>
        <w:t xml:space="preserve"> were entered into statistical power calculating software (G*Power, V3.1) to verify and estimate the optimal sample size with a statistical power of more than 80%</w:t>
      </w:r>
      <w:r w:rsidRPr="003D446E">
        <w:rPr>
          <w:rFonts w:ascii="Times New Roman" w:hAnsi="Times New Roman" w:cs="Times New Roman"/>
          <w:sz w:val="22"/>
        </w:rPr>
        <w:t>, and a two-tailed P-value of &lt;0.05 was considered statistically significant.</w:t>
      </w:r>
      <w:r w:rsidR="00686146" w:rsidRPr="003D446E">
        <w:rPr>
          <w:rFonts w:ascii="Times New Roman" w:hAnsi="Times New Roman" w:cs="Times New Roman"/>
          <w:sz w:val="22"/>
        </w:rPr>
        <w:t xml:space="preserve"> </w:t>
      </w:r>
      <w:r w:rsidRPr="003D446E">
        <w:rPr>
          <w:rFonts w:ascii="Times New Roman" w:hAnsi="Times New Roman" w:cs="Times New Roman"/>
          <w:sz w:val="22"/>
        </w:rPr>
        <w:t xml:space="preserve">Among the calculated </w:t>
      </w:r>
      <w:r w:rsidRPr="003D446E">
        <w:rPr>
          <w:rFonts w:ascii="Times New Roman" w:hAnsi="Times New Roman" w:cs="Times New Roman"/>
          <w:sz w:val="22"/>
        </w:rPr>
        <w:lastRenderedPageBreak/>
        <w:t xml:space="preserve">results, only the case where the R2 value was 0.20 is summarized in the following Tables 1 and 2. The reason for choosing R2 value of 0.20 was that even though the power magnitude decreased as the R2 values are larger, the difference was not significant. </w:t>
      </w:r>
    </w:p>
    <w:p w14:paraId="5F23175D" w14:textId="77777777" w:rsidR="00D162BC" w:rsidRDefault="00D162BC" w:rsidP="00D162BC">
      <w:pPr>
        <w:spacing w:line="480" w:lineRule="auto"/>
        <w:rPr>
          <w:rFonts w:ascii="Times New Roman" w:hAnsi="Times New Roman" w:cs="Times New Roman"/>
          <w:b/>
          <w:sz w:val="22"/>
        </w:rPr>
      </w:pPr>
    </w:p>
    <w:p w14:paraId="6D426B78" w14:textId="600068FB" w:rsidR="00531402" w:rsidRPr="003D446E" w:rsidRDefault="00531402" w:rsidP="00D162BC">
      <w:pPr>
        <w:spacing w:line="480" w:lineRule="auto"/>
        <w:rPr>
          <w:rFonts w:ascii="Times New Roman" w:hAnsi="Times New Roman" w:cs="Times New Roman"/>
          <w:sz w:val="22"/>
        </w:rPr>
      </w:pPr>
      <w:r w:rsidRPr="003D446E">
        <w:rPr>
          <w:rFonts w:ascii="Times New Roman" w:hAnsi="Times New Roman" w:cs="Times New Roman"/>
          <w:b/>
          <w:sz w:val="22"/>
        </w:rPr>
        <w:t>Table 1</w:t>
      </w:r>
      <w:r w:rsidR="00BF00C0" w:rsidRPr="003D446E">
        <w:rPr>
          <w:rFonts w:ascii="Times New Roman" w:hAnsi="Times New Roman" w:cs="Times New Roman"/>
          <w:b/>
          <w:sz w:val="22"/>
        </w:rPr>
        <w:t>.</w:t>
      </w:r>
      <w:r w:rsidRPr="003D446E">
        <w:rPr>
          <w:rFonts w:ascii="Times New Roman" w:hAnsi="Times New Roman" w:cs="Times New Roman"/>
          <w:sz w:val="22"/>
        </w:rPr>
        <w:t xml:space="preserve"> Power simulations for the outcome of </w:t>
      </w:r>
      <w:r w:rsidR="00283482">
        <w:rPr>
          <w:rFonts w:ascii="Times New Roman" w:hAnsi="Times New Roman" w:cs="Times New Roman" w:hint="eastAsia"/>
          <w:sz w:val="22"/>
        </w:rPr>
        <w:t>1</w:t>
      </w:r>
      <w:r w:rsidRPr="003D446E">
        <w:rPr>
          <w:rFonts w:ascii="Times New Roman" w:hAnsi="Times New Roman" w:cs="Times New Roman"/>
          <w:sz w:val="22"/>
        </w:rPr>
        <w:t xml:space="preserve"> month total RSI goal attainment by alternative odds ratios </w:t>
      </w:r>
      <w:r w:rsidR="00BF00C0" w:rsidRPr="003D446E">
        <w:rPr>
          <w:rFonts w:ascii="Times New Roman" w:hAnsi="Times New Roman" w:cs="Times New Roman"/>
          <w:sz w:val="22"/>
        </w:rPr>
        <w:t>from 1.5 to 5.0 and the distribution</w:t>
      </w:r>
      <w:r w:rsidRPr="003D446E">
        <w:rPr>
          <w:rFonts w:ascii="Times New Roman" w:hAnsi="Times New Roman" w:cs="Times New Roman"/>
          <w:sz w:val="22"/>
        </w:rPr>
        <w:t xml:space="preserve"> of </w:t>
      </w:r>
      <w:r w:rsidR="00BF00C0" w:rsidRPr="003D446E">
        <w:rPr>
          <w:rFonts w:ascii="Times New Roman" w:hAnsi="Times New Roman" w:cs="Times New Roman"/>
          <w:sz w:val="22"/>
        </w:rPr>
        <w:t>reference g</w:t>
      </w:r>
      <w:r w:rsidRPr="003D446E">
        <w:rPr>
          <w:rFonts w:ascii="Times New Roman" w:hAnsi="Times New Roman" w:cs="Times New Roman"/>
          <w:sz w:val="22"/>
        </w:rPr>
        <w:t xml:space="preserve">roup for the </w:t>
      </w:r>
      <w:r w:rsidR="00BF00C0" w:rsidRPr="003D446E">
        <w:rPr>
          <w:rFonts w:ascii="Times New Roman" w:hAnsi="Times New Roman" w:cs="Times New Roman"/>
          <w:sz w:val="22"/>
        </w:rPr>
        <w:t>e</w:t>
      </w:r>
      <w:r w:rsidRPr="003D446E">
        <w:rPr>
          <w:rFonts w:ascii="Times New Roman" w:hAnsi="Times New Roman" w:cs="Times New Roman"/>
          <w:sz w:val="22"/>
        </w:rPr>
        <w:t xml:space="preserve">xplanatory </w:t>
      </w:r>
      <w:r w:rsidR="00BF00C0" w:rsidRPr="003D446E">
        <w:rPr>
          <w:rFonts w:ascii="Times New Roman" w:hAnsi="Times New Roman" w:cs="Times New Roman"/>
          <w:sz w:val="22"/>
        </w:rPr>
        <w:t>v</w:t>
      </w:r>
      <w:r w:rsidRPr="003D446E">
        <w:rPr>
          <w:rFonts w:ascii="Times New Roman" w:hAnsi="Times New Roman" w:cs="Times New Roman"/>
          <w:sz w:val="22"/>
        </w:rPr>
        <w:t xml:space="preserve">ariable of </w:t>
      </w:r>
      <w:r w:rsidR="00A25D08" w:rsidRPr="003D446E">
        <w:rPr>
          <w:rFonts w:ascii="Times New Roman" w:hAnsi="Times New Roman" w:cs="Times New Roman"/>
          <w:sz w:val="22"/>
        </w:rPr>
        <w:t xml:space="preserve">interest </w:t>
      </w:r>
      <w:r w:rsidRPr="003D446E">
        <w:rPr>
          <w:rFonts w:ascii="Times New Roman" w:hAnsi="Times New Roman" w:cs="Times New Roman"/>
          <w:sz w:val="22"/>
        </w:rPr>
        <w:t>from 0.15 to 0.40 at 0.05 2-</w:t>
      </w:r>
      <w:r w:rsidR="00BF00C0" w:rsidRPr="003D446E">
        <w:rPr>
          <w:rFonts w:ascii="Times New Roman" w:hAnsi="Times New Roman" w:cs="Times New Roman"/>
          <w:sz w:val="22"/>
        </w:rPr>
        <w:t>sided significance l</w:t>
      </w:r>
      <w:r w:rsidRPr="003D446E">
        <w:rPr>
          <w:rFonts w:ascii="Times New Roman" w:hAnsi="Times New Roman" w:cs="Times New Roman"/>
          <w:sz w:val="22"/>
        </w:rPr>
        <w:t>evel</w:t>
      </w:r>
    </w:p>
    <w:tbl>
      <w:tblPr>
        <w:tblW w:w="5000" w:type="pct"/>
        <w:tblInd w:w="93" w:type="dxa"/>
        <w:tblLook w:val="04A0" w:firstRow="1" w:lastRow="0" w:firstColumn="1" w:lastColumn="0" w:noHBand="0" w:noVBand="1"/>
      </w:tblPr>
      <w:tblGrid>
        <w:gridCol w:w="1166"/>
        <w:gridCol w:w="1120"/>
        <w:gridCol w:w="1120"/>
        <w:gridCol w:w="1120"/>
        <w:gridCol w:w="1120"/>
        <w:gridCol w:w="1120"/>
        <w:gridCol w:w="1120"/>
        <w:gridCol w:w="1120"/>
      </w:tblGrid>
      <w:tr w:rsidR="00BF00C0" w:rsidRPr="003D446E" w14:paraId="2EE55BD2" w14:textId="77777777" w:rsidTr="004509DC">
        <w:trPr>
          <w:trHeight w:val="54"/>
        </w:trPr>
        <w:tc>
          <w:tcPr>
            <w:tcW w:w="1000" w:type="dxa"/>
            <w:tcBorders>
              <w:top w:val="single" w:sz="8" w:space="0" w:color="auto"/>
              <w:left w:val="single" w:sz="8" w:space="0" w:color="auto"/>
              <w:bottom w:val="nil"/>
              <w:right w:val="nil"/>
            </w:tcBorders>
            <w:shd w:val="clear" w:color="auto" w:fill="FFFFFF"/>
            <w:noWrap/>
            <w:vAlign w:val="center"/>
            <w:hideMark/>
          </w:tcPr>
          <w:p w14:paraId="2821D4CE" w14:textId="77777777" w:rsidR="00BF00C0" w:rsidRPr="003D446E" w:rsidRDefault="00BF00C0" w:rsidP="00D162BC">
            <w:pPr>
              <w:widowControl/>
              <w:wordWrap/>
              <w:autoSpaceDE/>
              <w:spacing w:line="240" w:lineRule="auto"/>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Sample</w:t>
            </w:r>
          </w:p>
        </w:tc>
        <w:tc>
          <w:tcPr>
            <w:tcW w:w="960" w:type="dxa"/>
            <w:tcBorders>
              <w:top w:val="single" w:sz="8" w:space="0" w:color="auto"/>
              <w:left w:val="single" w:sz="8" w:space="0" w:color="auto"/>
              <w:bottom w:val="single" w:sz="8" w:space="0" w:color="auto"/>
              <w:right w:val="nil"/>
            </w:tcBorders>
            <w:shd w:val="clear" w:color="auto" w:fill="FFFFFF"/>
            <w:noWrap/>
            <w:vAlign w:val="center"/>
            <w:hideMark/>
          </w:tcPr>
          <w:p w14:paraId="34EDA034"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OR=1.5</w:t>
            </w:r>
          </w:p>
        </w:tc>
        <w:tc>
          <w:tcPr>
            <w:tcW w:w="960" w:type="dxa"/>
            <w:tcBorders>
              <w:top w:val="single" w:sz="8" w:space="0" w:color="auto"/>
              <w:left w:val="nil"/>
              <w:bottom w:val="single" w:sz="8" w:space="0" w:color="auto"/>
              <w:right w:val="nil"/>
            </w:tcBorders>
            <w:shd w:val="clear" w:color="auto" w:fill="FFFFFF"/>
            <w:noWrap/>
            <w:vAlign w:val="center"/>
            <w:hideMark/>
          </w:tcPr>
          <w:p w14:paraId="1B27BBA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OR=2.0</w:t>
            </w:r>
          </w:p>
        </w:tc>
        <w:tc>
          <w:tcPr>
            <w:tcW w:w="960" w:type="dxa"/>
            <w:tcBorders>
              <w:top w:val="single" w:sz="8" w:space="0" w:color="auto"/>
              <w:left w:val="nil"/>
              <w:bottom w:val="single" w:sz="8" w:space="0" w:color="auto"/>
              <w:right w:val="nil"/>
            </w:tcBorders>
            <w:shd w:val="clear" w:color="auto" w:fill="FFFFFF"/>
            <w:noWrap/>
            <w:vAlign w:val="center"/>
            <w:hideMark/>
          </w:tcPr>
          <w:p w14:paraId="5E573B4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OR=2.5</w:t>
            </w:r>
          </w:p>
        </w:tc>
        <w:tc>
          <w:tcPr>
            <w:tcW w:w="960" w:type="dxa"/>
            <w:tcBorders>
              <w:top w:val="single" w:sz="8" w:space="0" w:color="auto"/>
              <w:left w:val="nil"/>
              <w:bottom w:val="single" w:sz="8" w:space="0" w:color="auto"/>
              <w:right w:val="nil"/>
            </w:tcBorders>
            <w:shd w:val="clear" w:color="auto" w:fill="FFFFFF"/>
            <w:noWrap/>
            <w:vAlign w:val="center"/>
            <w:hideMark/>
          </w:tcPr>
          <w:p w14:paraId="538905ED"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OR=3.0</w:t>
            </w:r>
          </w:p>
        </w:tc>
        <w:tc>
          <w:tcPr>
            <w:tcW w:w="960" w:type="dxa"/>
            <w:tcBorders>
              <w:top w:val="single" w:sz="8" w:space="0" w:color="auto"/>
              <w:left w:val="nil"/>
              <w:bottom w:val="single" w:sz="8" w:space="0" w:color="auto"/>
              <w:right w:val="nil"/>
            </w:tcBorders>
            <w:shd w:val="clear" w:color="auto" w:fill="FFFFFF"/>
            <w:noWrap/>
            <w:vAlign w:val="center"/>
            <w:hideMark/>
          </w:tcPr>
          <w:p w14:paraId="4AB542B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OR=3.5</w:t>
            </w:r>
          </w:p>
        </w:tc>
        <w:tc>
          <w:tcPr>
            <w:tcW w:w="960" w:type="dxa"/>
            <w:tcBorders>
              <w:top w:val="single" w:sz="8" w:space="0" w:color="auto"/>
              <w:left w:val="nil"/>
              <w:bottom w:val="single" w:sz="8" w:space="0" w:color="auto"/>
              <w:right w:val="nil"/>
            </w:tcBorders>
            <w:shd w:val="clear" w:color="auto" w:fill="FFFFFF"/>
            <w:noWrap/>
            <w:vAlign w:val="center"/>
            <w:hideMark/>
          </w:tcPr>
          <w:p w14:paraId="26CD5CB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OR=4.0</w:t>
            </w:r>
          </w:p>
        </w:tc>
        <w:tc>
          <w:tcPr>
            <w:tcW w:w="960" w:type="dxa"/>
            <w:tcBorders>
              <w:top w:val="single" w:sz="8" w:space="0" w:color="auto"/>
              <w:left w:val="nil"/>
              <w:bottom w:val="single" w:sz="8" w:space="0" w:color="auto"/>
              <w:right w:val="single" w:sz="8" w:space="0" w:color="auto"/>
            </w:tcBorders>
            <w:shd w:val="clear" w:color="auto" w:fill="FFFFFF"/>
            <w:noWrap/>
            <w:vAlign w:val="center"/>
            <w:hideMark/>
          </w:tcPr>
          <w:p w14:paraId="2F6ACA73"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OR=5.0</w:t>
            </w:r>
          </w:p>
        </w:tc>
      </w:tr>
      <w:tr w:rsidR="00BF00C0" w:rsidRPr="003D446E" w14:paraId="5F6F9D5F" w14:textId="77777777" w:rsidTr="004509DC">
        <w:trPr>
          <w:trHeight w:val="345"/>
        </w:trPr>
        <w:tc>
          <w:tcPr>
            <w:tcW w:w="1000" w:type="dxa"/>
            <w:tcBorders>
              <w:top w:val="nil"/>
              <w:left w:val="single" w:sz="8" w:space="0" w:color="auto"/>
              <w:bottom w:val="single" w:sz="8" w:space="0" w:color="auto"/>
              <w:right w:val="nil"/>
            </w:tcBorders>
            <w:shd w:val="clear" w:color="auto" w:fill="FFFFFF"/>
            <w:noWrap/>
            <w:vAlign w:val="center"/>
            <w:hideMark/>
          </w:tcPr>
          <w:p w14:paraId="30004A0D" w14:textId="77777777" w:rsidR="00BF00C0" w:rsidRPr="003D446E" w:rsidRDefault="00BF00C0" w:rsidP="00D162BC">
            <w:pPr>
              <w:widowControl/>
              <w:wordWrap/>
              <w:autoSpaceDE/>
              <w:spacing w:line="240" w:lineRule="auto"/>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Size</w:t>
            </w:r>
          </w:p>
        </w:tc>
        <w:tc>
          <w:tcPr>
            <w:tcW w:w="960" w:type="dxa"/>
            <w:tcBorders>
              <w:top w:val="nil"/>
              <w:left w:val="single" w:sz="8" w:space="0" w:color="auto"/>
              <w:bottom w:val="single" w:sz="8" w:space="0" w:color="auto"/>
              <w:right w:val="nil"/>
            </w:tcBorders>
            <w:shd w:val="clear" w:color="auto" w:fill="FFFFFF"/>
            <w:noWrap/>
            <w:vAlign w:val="center"/>
            <w:hideMark/>
          </w:tcPr>
          <w:p w14:paraId="1625A87F"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p>
        </w:tc>
        <w:tc>
          <w:tcPr>
            <w:tcW w:w="960" w:type="dxa"/>
            <w:tcBorders>
              <w:top w:val="nil"/>
              <w:left w:val="nil"/>
              <w:bottom w:val="single" w:sz="8" w:space="0" w:color="auto"/>
              <w:right w:val="nil"/>
            </w:tcBorders>
            <w:shd w:val="clear" w:color="auto" w:fill="FFFFFF"/>
            <w:noWrap/>
            <w:vAlign w:val="center"/>
            <w:hideMark/>
          </w:tcPr>
          <w:p w14:paraId="3DBDC676"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p>
        </w:tc>
        <w:tc>
          <w:tcPr>
            <w:tcW w:w="3840" w:type="dxa"/>
            <w:gridSpan w:val="4"/>
            <w:tcBorders>
              <w:top w:val="single" w:sz="8" w:space="0" w:color="auto"/>
              <w:left w:val="nil"/>
              <w:bottom w:val="single" w:sz="8" w:space="0" w:color="auto"/>
              <w:right w:val="nil"/>
            </w:tcBorders>
            <w:shd w:val="clear" w:color="auto" w:fill="FFFFFF"/>
            <w:noWrap/>
            <w:vAlign w:val="center"/>
            <w:hideMark/>
          </w:tcPr>
          <w:p w14:paraId="34736AC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Ratio of the reference group = 0.15</w:t>
            </w:r>
          </w:p>
        </w:tc>
        <w:tc>
          <w:tcPr>
            <w:tcW w:w="960" w:type="dxa"/>
            <w:tcBorders>
              <w:top w:val="nil"/>
              <w:left w:val="nil"/>
              <w:bottom w:val="single" w:sz="8" w:space="0" w:color="auto"/>
              <w:right w:val="single" w:sz="8" w:space="0" w:color="auto"/>
            </w:tcBorders>
            <w:shd w:val="clear" w:color="auto" w:fill="FFFFFF"/>
            <w:noWrap/>
            <w:vAlign w:val="center"/>
            <w:hideMark/>
          </w:tcPr>
          <w:p w14:paraId="4AD4C3FD"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p>
        </w:tc>
      </w:tr>
      <w:tr w:rsidR="00BF00C0" w:rsidRPr="003D446E" w14:paraId="34A49445" w14:textId="77777777" w:rsidTr="004509DC">
        <w:trPr>
          <w:trHeight w:val="330"/>
        </w:trPr>
        <w:tc>
          <w:tcPr>
            <w:tcW w:w="1000" w:type="dxa"/>
            <w:tcBorders>
              <w:top w:val="nil"/>
              <w:left w:val="single" w:sz="8" w:space="0" w:color="auto"/>
              <w:bottom w:val="nil"/>
              <w:right w:val="nil"/>
            </w:tcBorders>
            <w:shd w:val="clear" w:color="auto" w:fill="FFFFFF"/>
            <w:noWrap/>
            <w:vAlign w:val="center"/>
            <w:hideMark/>
          </w:tcPr>
          <w:p w14:paraId="57F524E5"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220</w:t>
            </w:r>
          </w:p>
        </w:tc>
        <w:tc>
          <w:tcPr>
            <w:tcW w:w="960" w:type="dxa"/>
            <w:tcBorders>
              <w:top w:val="nil"/>
              <w:left w:val="single" w:sz="8" w:space="0" w:color="auto"/>
              <w:bottom w:val="nil"/>
              <w:right w:val="nil"/>
            </w:tcBorders>
            <w:shd w:val="clear" w:color="auto" w:fill="FFFFFF"/>
            <w:noWrap/>
            <w:vAlign w:val="center"/>
            <w:hideMark/>
          </w:tcPr>
          <w:p w14:paraId="729547C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0.1621</w:t>
            </w:r>
          </w:p>
        </w:tc>
        <w:tc>
          <w:tcPr>
            <w:tcW w:w="960" w:type="dxa"/>
            <w:shd w:val="clear" w:color="auto" w:fill="FFFFFF"/>
            <w:noWrap/>
            <w:vAlign w:val="center"/>
            <w:hideMark/>
          </w:tcPr>
          <w:p w14:paraId="63F03872"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0.3707</w:t>
            </w:r>
          </w:p>
        </w:tc>
        <w:tc>
          <w:tcPr>
            <w:tcW w:w="960" w:type="dxa"/>
            <w:shd w:val="clear" w:color="auto" w:fill="FFFFFF"/>
            <w:noWrap/>
            <w:vAlign w:val="center"/>
            <w:hideMark/>
          </w:tcPr>
          <w:p w14:paraId="11B2577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0.5684</w:t>
            </w:r>
          </w:p>
        </w:tc>
        <w:tc>
          <w:tcPr>
            <w:tcW w:w="960" w:type="dxa"/>
            <w:shd w:val="clear" w:color="auto" w:fill="FFFFFF"/>
            <w:noWrap/>
            <w:vAlign w:val="center"/>
            <w:hideMark/>
          </w:tcPr>
          <w:p w14:paraId="01D13E5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0.7164</w:t>
            </w:r>
          </w:p>
        </w:tc>
        <w:tc>
          <w:tcPr>
            <w:tcW w:w="960" w:type="dxa"/>
            <w:shd w:val="clear" w:color="auto" w:fill="BFBFBF"/>
            <w:noWrap/>
            <w:vAlign w:val="center"/>
            <w:hideMark/>
          </w:tcPr>
          <w:p w14:paraId="5351D44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0.8165</w:t>
            </w:r>
          </w:p>
        </w:tc>
        <w:tc>
          <w:tcPr>
            <w:tcW w:w="960" w:type="dxa"/>
            <w:shd w:val="clear" w:color="auto" w:fill="BFBFBF"/>
            <w:noWrap/>
            <w:vAlign w:val="center"/>
            <w:hideMark/>
          </w:tcPr>
          <w:p w14:paraId="054A13A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0.8808</w:t>
            </w:r>
          </w:p>
        </w:tc>
        <w:tc>
          <w:tcPr>
            <w:tcW w:w="960" w:type="dxa"/>
            <w:tcBorders>
              <w:top w:val="nil"/>
              <w:left w:val="nil"/>
              <w:bottom w:val="nil"/>
              <w:right w:val="single" w:sz="8" w:space="0" w:color="auto"/>
            </w:tcBorders>
            <w:shd w:val="clear" w:color="auto" w:fill="BFBFBF"/>
            <w:noWrap/>
            <w:vAlign w:val="center"/>
            <w:hideMark/>
          </w:tcPr>
          <w:p w14:paraId="05E17079"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0.9478</w:t>
            </w:r>
          </w:p>
        </w:tc>
      </w:tr>
      <w:tr w:rsidR="00BF00C0" w:rsidRPr="003D446E" w14:paraId="53B849D2" w14:textId="77777777" w:rsidTr="004509DC">
        <w:trPr>
          <w:trHeight w:val="330"/>
        </w:trPr>
        <w:tc>
          <w:tcPr>
            <w:tcW w:w="1000" w:type="dxa"/>
            <w:tcBorders>
              <w:top w:val="single" w:sz="4" w:space="0" w:color="auto"/>
              <w:left w:val="single" w:sz="8" w:space="0" w:color="auto"/>
              <w:bottom w:val="single" w:sz="4" w:space="0" w:color="auto"/>
              <w:right w:val="nil"/>
            </w:tcBorders>
            <w:shd w:val="clear" w:color="auto" w:fill="FFFFFF"/>
            <w:noWrap/>
            <w:vAlign w:val="center"/>
            <w:hideMark/>
          </w:tcPr>
          <w:p w14:paraId="28D8EB64"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320</w:t>
            </w:r>
          </w:p>
        </w:tc>
        <w:tc>
          <w:tcPr>
            <w:tcW w:w="960" w:type="dxa"/>
            <w:tcBorders>
              <w:top w:val="single" w:sz="4" w:space="0" w:color="auto"/>
              <w:left w:val="single" w:sz="8" w:space="0" w:color="auto"/>
              <w:bottom w:val="single" w:sz="4" w:space="0" w:color="auto"/>
              <w:right w:val="nil"/>
            </w:tcBorders>
            <w:shd w:val="clear" w:color="auto" w:fill="FFFFFF"/>
            <w:noWrap/>
            <w:vAlign w:val="center"/>
            <w:hideMark/>
          </w:tcPr>
          <w:p w14:paraId="24CB2A6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0.2099</w:t>
            </w:r>
          </w:p>
        </w:tc>
        <w:tc>
          <w:tcPr>
            <w:tcW w:w="960" w:type="dxa"/>
            <w:tcBorders>
              <w:top w:val="single" w:sz="4" w:space="0" w:color="auto"/>
              <w:left w:val="nil"/>
              <w:bottom w:val="single" w:sz="4" w:space="0" w:color="auto"/>
              <w:right w:val="nil"/>
            </w:tcBorders>
            <w:shd w:val="clear" w:color="auto" w:fill="FFFFFF"/>
            <w:noWrap/>
            <w:vAlign w:val="center"/>
            <w:hideMark/>
          </w:tcPr>
          <w:p w14:paraId="212596E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0.4953</w:t>
            </w:r>
          </w:p>
        </w:tc>
        <w:tc>
          <w:tcPr>
            <w:tcW w:w="960" w:type="dxa"/>
            <w:tcBorders>
              <w:top w:val="single" w:sz="4" w:space="0" w:color="auto"/>
              <w:left w:val="nil"/>
              <w:bottom w:val="single" w:sz="4" w:space="0" w:color="auto"/>
              <w:right w:val="nil"/>
            </w:tcBorders>
            <w:shd w:val="clear" w:color="auto" w:fill="FFFFFF"/>
            <w:noWrap/>
            <w:vAlign w:val="center"/>
            <w:hideMark/>
          </w:tcPr>
          <w:p w14:paraId="3A1B7A6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0.7245</w:t>
            </w:r>
          </w:p>
        </w:tc>
        <w:tc>
          <w:tcPr>
            <w:tcW w:w="960" w:type="dxa"/>
            <w:tcBorders>
              <w:top w:val="single" w:sz="4" w:space="0" w:color="auto"/>
              <w:left w:val="nil"/>
              <w:bottom w:val="single" w:sz="4" w:space="0" w:color="auto"/>
              <w:right w:val="nil"/>
            </w:tcBorders>
            <w:shd w:val="clear" w:color="auto" w:fill="BFBFBF"/>
            <w:noWrap/>
            <w:vAlign w:val="center"/>
            <w:hideMark/>
          </w:tcPr>
          <w:p w14:paraId="4B32C03E"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0.8605</w:t>
            </w:r>
          </w:p>
        </w:tc>
        <w:tc>
          <w:tcPr>
            <w:tcW w:w="960" w:type="dxa"/>
            <w:tcBorders>
              <w:top w:val="single" w:sz="4" w:space="0" w:color="auto"/>
              <w:left w:val="nil"/>
              <w:bottom w:val="single" w:sz="4" w:space="0" w:color="auto"/>
              <w:right w:val="nil"/>
            </w:tcBorders>
            <w:shd w:val="clear" w:color="auto" w:fill="BFBFBF"/>
            <w:noWrap/>
            <w:vAlign w:val="center"/>
            <w:hideMark/>
          </w:tcPr>
          <w:p w14:paraId="7505DEA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0.9312</w:t>
            </w:r>
          </w:p>
        </w:tc>
        <w:tc>
          <w:tcPr>
            <w:tcW w:w="960" w:type="dxa"/>
            <w:tcBorders>
              <w:top w:val="single" w:sz="4" w:space="0" w:color="auto"/>
              <w:left w:val="nil"/>
              <w:bottom w:val="single" w:sz="4" w:space="0" w:color="auto"/>
              <w:right w:val="nil"/>
            </w:tcBorders>
            <w:shd w:val="clear" w:color="auto" w:fill="BFBFBF"/>
            <w:noWrap/>
            <w:vAlign w:val="center"/>
            <w:hideMark/>
          </w:tcPr>
          <w:p w14:paraId="7D3C1F4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0.9660</w:t>
            </w:r>
          </w:p>
        </w:tc>
        <w:tc>
          <w:tcPr>
            <w:tcW w:w="960" w:type="dxa"/>
            <w:tcBorders>
              <w:top w:val="single" w:sz="4" w:space="0" w:color="auto"/>
              <w:left w:val="nil"/>
              <w:bottom w:val="single" w:sz="4" w:space="0" w:color="auto"/>
              <w:right w:val="single" w:sz="8" w:space="0" w:color="auto"/>
            </w:tcBorders>
            <w:shd w:val="clear" w:color="auto" w:fill="BFBFBF"/>
            <w:noWrap/>
            <w:vAlign w:val="center"/>
            <w:hideMark/>
          </w:tcPr>
          <w:p w14:paraId="0689135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0.9912</w:t>
            </w:r>
          </w:p>
        </w:tc>
      </w:tr>
      <w:tr w:rsidR="00BF00C0" w:rsidRPr="003D446E" w14:paraId="390FB68A" w14:textId="77777777" w:rsidTr="004509DC">
        <w:trPr>
          <w:trHeight w:val="345"/>
        </w:trPr>
        <w:tc>
          <w:tcPr>
            <w:tcW w:w="1000" w:type="dxa"/>
            <w:tcBorders>
              <w:top w:val="nil"/>
              <w:left w:val="single" w:sz="8" w:space="0" w:color="auto"/>
              <w:bottom w:val="single" w:sz="4" w:space="0" w:color="auto"/>
              <w:right w:val="nil"/>
            </w:tcBorders>
            <w:shd w:val="clear" w:color="auto" w:fill="FFFFFF"/>
            <w:noWrap/>
            <w:vAlign w:val="center"/>
            <w:hideMark/>
          </w:tcPr>
          <w:p w14:paraId="5FF4ED3B"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420</w:t>
            </w:r>
          </w:p>
        </w:tc>
        <w:tc>
          <w:tcPr>
            <w:tcW w:w="960" w:type="dxa"/>
            <w:tcBorders>
              <w:top w:val="nil"/>
              <w:left w:val="single" w:sz="8" w:space="0" w:color="auto"/>
              <w:bottom w:val="single" w:sz="4" w:space="0" w:color="auto"/>
              <w:right w:val="nil"/>
            </w:tcBorders>
            <w:shd w:val="clear" w:color="auto" w:fill="FFFFFF"/>
            <w:noWrap/>
            <w:vAlign w:val="center"/>
            <w:hideMark/>
          </w:tcPr>
          <w:p w14:paraId="523DD882"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0.2573</w:t>
            </w:r>
          </w:p>
        </w:tc>
        <w:tc>
          <w:tcPr>
            <w:tcW w:w="960" w:type="dxa"/>
            <w:tcBorders>
              <w:top w:val="nil"/>
              <w:left w:val="nil"/>
              <w:bottom w:val="single" w:sz="4" w:space="0" w:color="auto"/>
              <w:right w:val="nil"/>
            </w:tcBorders>
            <w:shd w:val="clear" w:color="auto" w:fill="FFFFFF"/>
            <w:noWrap/>
            <w:vAlign w:val="center"/>
            <w:hideMark/>
          </w:tcPr>
          <w:p w14:paraId="29A7D88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0.6026</w:t>
            </w:r>
          </w:p>
        </w:tc>
        <w:tc>
          <w:tcPr>
            <w:tcW w:w="960" w:type="dxa"/>
            <w:tcBorders>
              <w:top w:val="nil"/>
              <w:left w:val="nil"/>
              <w:bottom w:val="single" w:sz="4" w:space="0" w:color="auto"/>
              <w:right w:val="nil"/>
            </w:tcBorders>
            <w:shd w:val="clear" w:color="auto" w:fill="BFBFBF"/>
            <w:noWrap/>
            <w:vAlign w:val="center"/>
            <w:hideMark/>
          </w:tcPr>
          <w:p w14:paraId="272AA31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0.8309</w:t>
            </w:r>
          </w:p>
        </w:tc>
        <w:tc>
          <w:tcPr>
            <w:tcW w:w="960" w:type="dxa"/>
            <w:tcBorders>
              <w:top w:val="nil"/>
              <w:left w:val="nil"/>
              <w:bottom w:val="single" w:sz="4" w:space="0" w:color="auto"/>
              <w:right w:val="nil"/>
            </w:tcBorders>
            <w:shd w:val="clear" w:color="auto" w:fill="BFBFBF"/>
            <w:noWrap/>
            <w:vAlign w:val="center"/>
            <w:hideMark/>
          </w:tcPr>
          <w:p w14:paraId="29BE657F"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0.9354</w:t>
            </w:r>
          </w:p>
        </w:tc>
        <w:tc>
          <w:tcPr>
            <w:tcW w:w="960" w:type="dxa"/>
            <w:tcBorders>
              <w:top w:val="nil"/>
              <w:left w:val="nil"/>
              <w:bottom w:val="single" w:sz="4" w:space="0" w:color="auto"/>
              <w:right w:val="nil"/>
            </w:tcBorders>
            <w:shd w:val="clear" w:color="auto" w:fill="BFBFBF"/>
            <w:noWrap/>
            <w:vAlign w:val="center"/>
            <w:hideMark/>
          </w:tcPr>
          <w:p w14:paraId="084873F6"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0.9762</w:t>
            </w:r>
          </w:p>
        </w:tc>
        <w:tc>
          <w:tcPr>
            <w:tcW w:w="960" w:type="dxa"/>
            <w:tcBorders>
              <w:top w:val="nil"/>
              <w:left w:val="nil"/>
              <w:bottom w:val="single" w:sz="4" w:space="0" w:color="auto"/>
              <w:right w:val="nil"/>
            </w:tcBorders>
            <w:shd w:val="clear" w:color="auto" w:fill="BFBFBF"/>
            <w:noWrap/>
            <w:vAlign w:val="center"/>
            <w:hideMark/>
          </w:tcPr>
          <w:p w14:paraId="5E95480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0.9912</w:t>
            </w:r>
          </w:p>
        </w:tc>
        <w:tc>
          <w:tcPr>
            <w:tcW w:w="960" w:type="dxa"/>
            <w:tcBorders>
              <w:top w:val="nil"/>
              <w:left w:val="nil"/>
              <w:bottom w:val="single" w:sz="4" w:space="0" w:color="auto"/>
              <w:right w:val="single" w:sz="8" w:space="0" w:color="auto"/>
            </w:tcBorders>
            <w:shd w:val="clear" w:color="auto" w:fill="BFBFBF"/>
            <w:noWrap/>
            <w:vAlign w:val="center"/>
            <w:hideMark/>
          </w:tcPr>
          <w:p w14:paraId="1FF9466E"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0.9987</w:t>
            </w:r>
          </w:p>
        </w:tc>
      </w:tr>
      <w:tr w:rsidR="00BF00C0" w:rsidRPr="003D446E" w14:paraId="09A19BAC" w14:textId="77777777" w:rsidTr="004509DC">
        <w:trPr>
          <w:trHeight w:val="402"/>
        </w:trPr>
        <w:tc>
          <w:tcPr>
            <w:tcW w:w="1000" w:type="dxa"/>
            <w:tcBorders>
              <w:top w:val="single" w:sz="8" w:space="0" w:color="auto"/>
              <w:left w:val="single" w:sz="8" w:space="0" w:color="auto"/>
              <w:bottom w:val="single" w:sz="8" w:space="0" w:color="auto"/>
              <w:right w:val="nil"/>
            </w:tcBorders>
            <w:shd w:val="clear" w:color="auto" w:fill="FFFFFF"/>
            <w:noWrap/>
            <w:vAlign w:val="center"/>
            <w:hideMark/>
          </w:tcPr>
          <w:p w14:paraId="2ADA9809"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p>
        </w:tc>
        <w:tc>
          <w:tcPr>
            <w:tcW w:w="960" w:type="dxa"/>
            <w:tcBorders>
              <w:top w:val="single" w:sz="8" w:space="0" w:color="auto"/>
              <w:left w:val="nil"/>
              <w:bottom w:val="single" w:sz="8" w:space="0" w:color="auto"/>
              <w:right w:val="nil"/>
            </w:tcBorders>
            <w:shd w:val="clear" w:color="auto" w:fill="FFFFFF"/>
            <w:noWrap/>
            <w:vAlign w:val="center"/>
            <w:hideMark/>
          </w:tcPr>
          <w:p w14:paraId="1F076B3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p>
        </w:tc>
        <w:tc>
          <w:tcPr>
            <w:tcW w:w="960" w:type="dxa"/>
            <w:tcBorders>
              <w:top w:val="single" w:sz="8" w:space="0" w:color="auto"/>
              <w:left w:val="nil"/>
              <w:bottom w:val="single" w:sz="8" w:space="0" w:color="auto"/>
              <w:right w:val="nil"/>
            </w:tcBorders>
            <w:shd w:val="clear" w:color="auto" w:fill="FFFFFF"/>
            <w:noWrap/>
            <w:vAlign w:val="center"/>
            <w:hideMark/>
          </w:tcPr>
          <w:p w14:paraId="7AA7C2B6"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p>
        </w:tc>
        <w:tc>
          <w:tcPr>
            <w:tcW w:w="3840" w:type="dxa"/>
            <w:gridSpan w:val="4"/>
            <w:tcBorders>
              <w:top w:val="single" w:sz="8" w:space="0" w:color="auto"/>
              <w:left w:val="nil"/>
              <w:bottom w:val="single" w:sz="8" w:space="0" w:color="auto"/>
              <w:right w:val="nil"/>
            </w:tcBorders>
            <w:shd w:val="clear" w:color="auto" w:fill="FFFFFF"/>
            <w:noWrap/>
            <w:vAlign w:val="center"/>
            <w:hideMark/>
          </w:tcPr>
          <w:p w14:paraId="10E5BBC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Ratio of the reference group = 0.25</w:t>
            </w:r>
          </w:p>
        </w:tc>
        <w:tc>
          <w:tcPr>
            <w:tcW w:w="960" w:type="dxa"/>
            <w:tcBorders>
              <w:top w:val="single" w:sz="8" w:space="0" w:color="auto"/>
              <w:left w:val="nil"/>
              <w:bottom w:val="single" w:sz="8" w:space="0" w:color="auto"/>
              <w:right w:val="single" w:sz="8" w:space="0" w:color="auto"/>
            </w:tcBorders>
            <w:shd w:val="clear" w:color="auto" w:fill="FFFFFF"/>
            <w:noWrap/>
            <w:vAlign w:val="center"/>
            <w:hideMark/>
          </w:tcPr>
          <w:p w14:paraId="5860838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p>
        </w:tc>
      </w:tr>
      <w:tr w:rsidR="00BF00C0" w:rsidRPr="003D446E" w14:paraId="3996A326" w14:textId="77777777" w:rsidTr="004509DC">
        <w:trPr>
          <w:trHeight w:val="330"/>
        </w:trPr>
        <w:tc>
          <w:tcPr>
            <w:tcW w:w="1000" w:type="dxa"/>
            <w:tcBorders>
              <w:top w:val="single" w:sz="4" w:space="0" w:color="auto"/>
              <w:left w:val="single" w:sz="8" w:space="0" w:color="auto"/>
              <w:bottom w:val="single" w:sz="4" w:space="0" w:color="auto"/>
              <w:right w:val="nil"/>
            </w:tcBorders>
            <w:shd w:val="clear" w:color="auto" w:fill="FFFFFF"/>
            <w:noWrap/>
            <w:vAlign w:val="center"/>
            <w:hideMark/>
          </w:tcPr>
          <w:p w14:paraId="17DDC49E"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220</w:t>
            </w:r>
          </w:p>
        </w:tc>
        <w:tc>
          <w:tcPr>
            <w:tcW w:w="960" w:type="dxa"/>
            <w:tcBorders>
              <w:top w:val="single" w:sz="4" w:space="0" w:color="auto"/>
              <w:left w:val="single" w:sz="8" w:space="0" w:color="auto"/>
              <w:bottom w:val="single" w:sz="4" w:space="0" w:color="auto"/>
              <w:right w:val="nil"/>
            </w:tcBorders>
            <w:shd w:val="clear" w:color="auto" w:fill="FFFFFF"/>
            <w:noWrap/>
            <w:vAlign w:val="center"/>
            <w:hideMark/>
          </w:tcPr>
          <w:p w14:paraId="31CC9E8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0.2065</w:t>
            </w:r>
          </w:p>
        </w:tc>
        <w:tc>
          <w:tcPr>
            <w:tcW w:w="960" w:type="dxa"/>
            <w:tcBorders>
              <w:top w:val="single" w:sz="4" w:space="0" w:color="auto"/>
              <w:left w:val="nil"/>
              <w:bottom w:val="single" w:sz="4" w:space="0" w:color="auto"/>
              <w:right w:val="nil"/>
            </w:tcBorders>
            <w:shd w:val="clear" w:color="auto" w:fill="FFFFFF"/>
            <w:noWrap/>
            <w:vAlign w:val="center"/>
            <w:hideMark/>
          </w:tcPr>
          <w:p w14:paraId="11EAF65E"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0.4927</w:t>
            </w:r>
          </w:p>
        </w:tc>
        <w:tc>
          <w:tcPr>
            <w:tcW w:w="960" w:type="dxa"/>
            <w:tcBorders>
              <w:top w:val="single" w:sz="4" w:space="0" w:color="auto"/>
              <w:left w:val="nil"/>
              <w:bottom w:val="single" w:sz="4" w:space="0" w:color="auto"/>
              <w:right w:val="nil"/>
            </w:tcBorders>
            <w:shd w:val="clear" w:color="auto" w:fill="FFFFFF"/>
            <w:noWrap/>
            <w:vAlign w:val="center"/>
            <w:hideMark/>
          </w:tcPr>
          <w:p w14:paraId="7DFA2CA4"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0.7256</w:t>
            </w:r>
          </w:p>
        </w:tc>
        <w:tc>
          <w:tcPr>
            <w:tcW w:w="960" w:type="dxa"/>
            <w:tcBorders>
              <w:top w:val="single" w:sz="4" w:space="0" w:color="auto"/>
              <w:left w:val="nil"/>
              <w:bottom w:val="single" w:sz="4" w:space="0" w:color="auto"/>
              <w:right w:val="nil"/>
            </w:tcBorders>
            <w:shd w:val="clear" w:color="auto" w:fill="BFBFBF"/>
            <w:noWrap/>
            <w:vAlign w:val="center"/>
            <w:hideMark/>
          </w:tcPr>
          <w:p w14:paraId="018F8E23"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0.8638</w:t>
            </w:r>
          </w:p>
        </w:tc>
        <w:tc>
          <w:tcPr>
            <w:tcW w:w="960" w:type="dxa"/>
            <w:tcBorders>
              <w:top w:val="single" w:sz="4" w:space="0" w:color="auto"/>
              <w:left w:val="nil"/>
              <w:bottom w:val="single" w:sz="4" w:space="0" w:color="auto"/>
              <w:right w:val="nil"/>
            </w:tcBorders>
            <w:shd w:val="clear" w:color="auto" w:fill="BFBFBF"/>
            <w:noWrap/>
            <w:vAlign w:val="center"/>
            <w:hideMark/>
          </w:tcPr>
          <w:p w14:paraId="7B4C803F"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0.9347</w:t>
            </w:r>
          </w:p>
        </w:tc>
        <w:tc>
          <w:tcPr>
            <w:tcW w:w="960" w:type="dxa"/>
            <w:tcBorders>
              <w:top w:val="single" w:sz="4" w:space="0" w:color="auto"/>
              <w:left w:val="nil"/>
              <w:bottom w:val="single" w:sz="4" w:space="0" w:color="auto"/>
              <w:right w:val="nil"/>
            </w:tcBorders>
            <w:shd w:val="clear" w:color="auto" w:fill="BFBFBF"/>
            <w:noWrap/>
            <w:vAlign w:val="center"/>
            <w:hideMark/>
          </w:tcPr>
          <w:p w14:paraId="40E0DF2F"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0.9688</w:t>
            </w:r>
          </w:p>
        </w:tc>
        <w:tc>
          <w:tcPr>
            <w:tcW w:w="960" w:type="dxa"/>
            <w:tcBorders>
              <w:top w:val="single" w:sz="4" w:space="0" w:color="auto"/>
              <w:left w:val="nil"/>
              <w:bottom w:val="single" w:sz="4" w:space="0" w:color="auto"/>
              <w:right w:val="single" w:sz="8" w:space="0" w:color="auto"/>
            </w:tcBorders>
            <w:shd w:val="clear" w:color="auto" w:fill="BFBFBF"/>
            <w:noWrap/>
            <w:vAlign w:val="center"/>
            <w:hideMark/>
          </w:tcPr>
          <w:p w14:paraId="0DDEDB7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0.9925</w:t>
            </w:r>
          </w:p>
        </w:tc>
      </w:tr>
      <w:tr w:rsidR="00BF00C0" w:rsidRPr="003D446E" w14:paraId="342420FF" w14:textId="77777777" w:rsidTr="004509DC">
        <w:trPr>
          <w:trHeight w:val="330"/>
        </w:trPr>
        <w:tc>
          <w:tcPr>
            <w:tcW w:w="1000" w:type="dxa"/>
            <w:tcBorders>
              <w:top w:val="nil"/>
              <w:left w:val="single" w:sz="8" w:space="0" w:color="auto"/>
              <w:bottom w:val="single" w:sz="4" w:space="0" w:color="auto"/>
              <w:right w:val="nil"/>
            </w:tcBorders>
            <w:shd w:val="clear" w:color="auto" w:fill="FFFFFF"/>
            <w:noWrap/>
            <w:vAlign w:val="center"/>
            <w:hideMark/>
          </w:tcPr>
          <w:p w14:paraId="62FDBBC0"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320</w:t>
            </w:r>
          </w:p>
        </w:tc>
        <w:tc>
          <w:tcPr>
            <w:tcW w:w="960" w:type="dxa"/>
            <w:tcBorders>
              <w:top w:val="nil"/>
              <w:left w:val="single" w:sz="8" w:space="0" w:color="auto"/>
              <w:bottom w:val="single" w:sz="4" w:space="0" w:color="auto"/>
              <w:right w:val="nil"/>
            </w:tcBorders>
            <w:shd w:val="clear" w:color="auto" w:fill="FFFFFF"/>
            <w:noWrap/>
            <w:vAlign w:val="center"/>
            <w:hideMark/>
          </w:tcPr>
          <w:p w14:paraId="3B189183"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0.2756</w:t>
            </w:r>
          </w:p>
        </w:tc>
        <w:tc>
          <w:tcPr>
            <w:tcW w:w="960" w:type="dxa"/>
            <w:tcBorders>
              <w:top w:val="nil"/>
              <w:left w:val="nil"/>
              <w:bottom w:val="single" w:sz="4" w:space="0" w:color="auto"/>
              <w:right w:val="nil"/>
            </w:tcBorders>
            <w:shd w:val="clear" w:color="auto" w:fill="FFFFFF"/>
            <w:noWrap/>
            <w:vAlign w:val="center"/>
            <w:hideMark/>
          </w:tcPr>
          <w:p w14:paraId="3893237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0.6450</w:t>
            </w:r>
          </w:p>
        </w:tc>
        <w:tc>
          <w:tcPr>
            <w:tcW w:w="960" w:type="dxa"/>
            <w:tcBorders>
              <w:top w:val="nil"/>
              <w:left w:val="nil"/>
              <w:bottom w:val="single" w:sz="4" w:space="0" w:color="auto"/>
              <w:right w:val="nil"/>
            </w:tcBorders>
            <w:shd w:val="clear" w:color="auto" w:fill="BFBFBF"/>
            <w:noWrap/>
            <w:vAlign w:val="center"/>
            <w:hideMark/>
          </w:tcPr>
          <w:p w14:paraId="7FC51E2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0.8686</w:t>
            </w:r>
          </w:p>
        </w:tc>
        <w:tc>
          <w:tcPr>
            <w:tcW w:w="960" w:type="dxa"/>
            <w:tcBorders>
              <w:top w:val="nil"/>
              <w:left w:val="nil"/>
              <w:bottom w:val="single" w:sz="4" w:space="0" w:color="auto"/>
              <w:right w:val="nil"/>
            </w:tcBorders>
            <w:shd w:val="clear" w:color="auto" w:fill="BFBFBF"/>
            <w:noWrap/>
            <w:vAlign w:val="center"/>
            <w:hideMark/>
          </w:tcPr>
          <w:p w14:paraId="4823347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0.9577</w:t>
            </w:r>
          </w:p>
        </w:tc>
        <w:tc>
          <w:tcPr>
            <w:tcW w:w="960" w:type="dxa"/>
            <w:tcBorders>
              <w:top w:val="nil"/>
              <w:left w:val="nil"/>
              <w:bottom w:val="single" w:sz="4" w:space="0" w:color="auto"/>
              <w:right w:val="nil"/>
            </w:tcBorders>
            <w:shd w:val="clear" w:color="auto" w:fill="BFBFBF"/>
            <w:noWrap/>
            <w:vAlign w:val="center"/>
            <w:hideMark/>
          </w:tcPr>
          <w:p w14:paraId="09A04872"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0.9871</w:t>
            </w:r>
          </w:p>
        </w:tc>
        <w:tc>
          <w:tcPr>
            <w:tcW w:w="960" w:type="dxa"/>
            <w:tcBorders>
              <w:top w:val="nil"/>
              <w:left w:val="nil"/>
              <w:bottom w:val="single" w:sz="4" w:space="0" w:color="auto"/>
              <w:right w:val="nil"/>
            </w:tcBorders>
            <w:shd w:val="clear" w:color="auto" w:fill="BFBFBF"/>
            <w:noWrap/>
            <w:vAlign w:val="center"/>
            <w:hideMark/>
          </w:tcPr>
          <w:p w14:paraId="6507EC04"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0.9961</w:t>
            </w:r>
          </w:p>
        </w:tc>
        <w:tc>
          <w:tcPr>
            <w:tcW w:w="960" w:type="dxa"/>
            <w:tcBorders>
              <w:top w:val="nil"/>
              <w:left w:val="nil"/>
              <w:bottom w:val="single" w:sz="4" w:space="0" w:color="auto"/>
              <w:right w:val="single" w:sz="8" w:space="0" w:color="auto"/>
            </w:tcBorders>
            <w:shd w:val="clear" w:color="auto" w:fill="BFBFBF"/>
            <w:noWrap/>
            <w:vAlign w:val="center"/>
            <w:hideMark/>
          </w:tcPr>
          <w:p w14:paraId="7BF654E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0.9996</w:t>
            </w:r>
          </w:p>
        </w:tc>
      </w:tr>
      <w:tr w:rsidR="00BF00C0" w:rsidRPr="003D446E" w14:paraId="50463E76" w14:textId="77777777" w:rsidTr="004509DC">
        <w:trPr>
          <w:trHeight w:val="345"/>
        </w:trPr>
        <w:tc>
          <w:tcPr>
            <w:tcW w:w="1000" w:type="dxa"/>
            <w:tcBorders>
              <w:top w:val="nil"/>
              <w:left w:val="single" w:sz="8" w:space="0" w:color="auto"/>
              <w:bottom w:val="single" w:sz="8" w:space="0" w:color="auto"/>
              <w:right w:val="nil"/>
            </w:tcBorders>
            <w:shd w:val="clear" w:color="auto" w:fill="FFFFFF"/>
            <w:noWrap/>
            <w:vAlign w:val="center"/>
            <w:hideMark/>
          </w:tcPr>
          <w:p w14:paraId="6912B2DF"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420</w:t>
            </w:r>
          </w:p>
        </w:tc>
        <w:tc>
          <w:tcPr>
            <w:tcW w:w="960" w:type="dxa"/>
            <w:tcBorders>
              <w:top w:val="nil"/>
              <w:left w:val="single" w:sz="8" w:space="0" w:color="auto"/>
              <w:bottom w:val="single" w:sz="8" w:space="0" w:color="auto"/>
              <w:right w:val="nil"/>
            </w:tcBorders>
            <w:shd w:val="clear" w:color="auto" w:fill="FFFFFF"/>
            <w:noWrap/>
            <w:vAlign w:val="center"/>
            <w:hideMark/>
          </w:tcPr>
          <w:p w14:paraId="0D6505D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0.3428</w:t>
            </w:r>
          </w:p>
        </w:tc>
        <w:tc>
          <w:tcPr>
            <w:tcW w:w="960" w:type="dxa"/>
            <w:tcBorders>
              <w:top w:val="nil"/>
              <w:left w:val="nil"/>
              <w:bottom w:val="single" w:sz="8" w:space="0" w:color="auto"/>
              <w:right w:val="nil"/>
            </w:tcBorders>
            <w:shd w:val="clear" w:color="auto" w:fill="FFFFFF"/>
            <w:noWrap/>
            <w:vAlign w:val="center"/>
            <w:hideMark/>
          </w:tcPr>
          <w:p w14:paraId="779E6B29"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0.7595</w:t>
            </w:r>
          </w:p>
        </w:tc>
        <w:tc>
          <w:tcPr>
            <w:tcW w:w="960" w:type="dxa"/>
            <w:tcBorders>
              <w:top w:val="nil"/>
              <w:left w:val="nil"/>
              <w:bottom w:val="single" w:sz="8" w:space="0" w:color="auto"/>
              <w:right w:val="nil"/>
            </w:tcBorders>
            <w:shd w:val="clear" w:color="auto" w:fill="BFBFBF"/>
            <w:noWrap/>
            <w:vAlign w:val="center"/>
            <w:hideMark/>
          </w:tcPr>
          <w:p w14:paraId="13820479"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0.9410</w:t>
            </w:r>
          </w:p>
        </w:tc>
        <w:tc>
          <w:tcPr>
            <w:tcW w:w="960" w:type="dxa"/>
            <w:tcBorders>
              <w:top w:val="nil"/>
              <w:left w:val="nil"/>
              <w:bottom w:val="single" w:sz="8" w:space="0" w:color="auto"/>
              <w:right w:val="nil"/>
            </w:tcBorders>
            <w:shd w:val="clear" w:color="auto" w:fill="BFBFBF"/>
            <w:noWrap/>
            <w:vAlign w:val="center"/>
            <w:hideMark/>
          </w:tcPr>
          <w:p w14:paraId="7DF2641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0.9881</w:t>
            </w:r>
          </w:p>
        </w:tc>
        <w:tc>
          <w:tcPr>
            <w:tcW w:w="960" w:type="dxa"/>
            <w:tcBorders>
              <w:top w:val="nil"/>
              <w:left w:val="nil"/>
              <w:bottom w:val="single" w:sz="8" w:space="0" w:color="auto"/>
              <w:right w:val="nil"/>
            </w:tcBorders>
            <w:shd w:val="clear" w:color="auto" w:fill="BFBFBF"/>
            <w:noWrap/>
            <w:vAlign w:val="center"/>
            <w:hideMark/>
          </w:tcPr>
          <w:p w14:paraId="56F74AF4"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0.9977</w:t>
            </w:r>
          </w:p>
        </w:tc>
        <w:tc>
          <w:tcPr>
            <w:tcW w:w="960" w:type="dxa"/>
            <w:tcBorders>
              <w:top w:val="nil"/>
              <w:left w:val="nil"/>
              <w:bottom w:val="single" w:sz="8" w:space="0" w:color="auto"/>
              <w:right w:val="nil"/>
            </w:tcBorders>
            <w:shd w:val="clear" w:color="auto" w:fill="BFBFBF"/>
            <w:noWrap/>
            <w:vAlign w:val="center"/>
            <w:hideMark/>
          </w:tcPr>
          <w:p w14:paraId="6803694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0.9996</w:t>
            </w:r>
          </w:p>
        </w:tc>
        <w:tc>
          <w:tcPr>
            <w:tcW w:w="960" w:type="dxa"/>
            <w:tcBorders>
              <w:top w:val="nil"/>
              <w:left w:val="nil"/>
              <w:bottom w:val="single" w:sz="8" w:space="0" w:color="auto"/>
              <w:right w:val="single" w:sz="8" w:space="0" w:color="auto"/>
            </w:tcBorders>
            <w:shd w:val="clear" w:color="auto" w:fill="BFBFBF"/>
            <w:noWrap/>
            <w:vAlign w:val="center"/>
            <w:hideMark/>
          </w:tcPr>
          <w:p w14:paraId="65E9AAB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&gt;0.9999</w:t>
            </w:r>
          </w:p>
        </w:tc>
      </w:tr>
      <w:tr w:rsidR="00BF00C0" w:rsidRPr="003D446E" w14:paraId="27C15826" w14:textId="77777777" w:rsidTr="004509DC">
        <w:trPr>
          <w:trHeight w:val="402"/>
        </w:trPr>
        <w:tc>
          <w:tcPr>
            <w:tcW w:w="1000" w:type="dxa"/>
            <w:tcBorders>
              <w:top w:val="nil"/>
              <w:left w:val="single" w:sz="8" w:space="0" w:color="auto"/>
              <w:bottom w:val="single" w:sz="8" w:space="0" w:color="auto"/>
              <w:right w:val="nil"/>
            </w:tcBorders>
            <w:shd w:val="clear" w:color="auto" w:fill="FFFFFF"/>
            <w:noWrap/>
            <w:vAlign w:val="center"/>
            <w:hideMark/>
          </w:tcPr>
          <w:p w14:paraId="31D71FDE"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p>
        </w:tc>
        <w:tc>
          <w:tcPr>
            <w:tcW w:w="960" w:type="dxa"/>
            <w:tcBorders>
              <w:top w:val="nil"/>
              <w:left w:val="nil"/>
              <w:bottom w:val="single" w:sz="8" w:space="0" w:color="auto"/>
              <w:right w:val="nil"/>
            </w:tcBorders>
            <w:shd w:val="clear" w:color="auto" w:fill="FFFFFF"/>
            <w:noWrap/>
            <w:vAlign w:val="center"/>
            <w:hideMark/>
          </w:tcPr>
          <w:p w14:paraId="24EE49D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p>
        </w:tc>
        <w:tc>
          <w:tcPr>
            <w:tcW w:w="960" w:type="dxa"/>
            <w:tcBorders>
              <w:top w:val="nil"/>
              <w:left w:val="nil"/>
              <w:bottom w:val="single" w:sz="8" w:space="0" w:color="auto"/>
              <w:right w:val="nil"/>
            </w:tcBorders>
            <w:shd w:val="clear" w:color="auto" w:fill="FFFFFF"/>
            <w:noWrap/>
            <w:vAlign w:val="center"/>
            <w:hideMark/>
          </w:tcPr>
          <w:p w14:paraId="649272F2"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p>
        </w:tc>
        <w:tc>
          <w:tcPr>
            <w:tcW w:w="3840" w:type="dxa"/>
            <w:gridSpan w:val="4"/>
            <w:tcBorders>
              <w:top w:val="single" w:sz="8" w:space="0" w:color="auto"/>
              <w:left w:val="nil"/>
              <w:bottom w:val="single" w:sz="8" w:space="0" w:color="auto"/>
              <w:right w:val="nil"/>
            </w:tcBorders>
            <w:shd w:val="clear" w:color="auto" w:fill="FFFFFF"/>
            <w:noWrap/>
            <w:vAlign w:val="center"/>
            <w:hideMark/>
          </w:tcPr>
          <w:p w14:paraId="6150AB9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Ratio of the reference group = 0.40</w:t>
            </w:r>
          </w:p>
        </w:tc>
        <w:tc>
          <w:tcPr>
            <w:tcW w:w="960" w:type="dxa"/>
            <w:tcBorders>
              <w:top w:val="nil"/>
              <w:left w:val="nil"/>
              <w:bottom w:val="single" w:sz="8" w:space="0" w:color="auto"/>
              <w:right w:val="single" w:sz="8" w:space="0" w:color="auto"/>
            </w:tcBorders>
            <w:shd w:val="clear" w:color="auto" w:fill="FFFFFF"/>
            <w:noWrap/>
            <w:vAlign w:val="center"/>
            <w:hideMark/>
          </w:tcPr>
          <w:p w14:paraId="6ED2CAF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p>
        </w:tc>
      </w:tr>
      <w:tr w:rsidR="00BF00C0" w:rsidRPr="003D446E" w14:paraId="49FCD091" w14:textId="77777777" w:rsidTr="004509DC">
        <w:trPr>
          <w:trHeight w:val="330"/>
        </w:trPr>
        <w:tc>
          <w:tcPr>
            <w:tcW w:w="1000" w:type="dxa"/>
            <w:tcBorders>
              <w:top w:val="single" w:sz="4" w:space="0" w:color="auto"/>
              <w:left w:val="single" w:sz="8" w:space="0" w:color="auto"/>
              <w:bottom w:val="single" w:sz="4" w:space="0" w:color="auto"/>
              <w:right w:val="nil"/>
            </w:tcBorders>
            <w:shd w:val="clear" w:color="auto" w:fill="FFFFFF"/>
            <w:noWrap/>
            <w:vAlign w:val="center"/>
            <w:hideMark/>
          </w:tcPr>
          <w:p w14:paraId="3F5F6B5E"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220</w:t>
            </w:r>
          </w:p>
        </w:tc>
        <w:tc>
          <w:tcPr>
            <w:tcW w:w="960" w:type="dxa"/>
            <w:tcBorders>
              <w:top w:val="single" w:sz="4" w:space="0" w:color="auto"/>
              <w:left w:val="single" w:sz="8" w:space="0" w:color="auto"/>
              <w:bottom w:val="single" w:sz="4" w:space="0" w:color="auto"/>
              <w:right w:val="nil"/>
            </w:tcBorders>
            <w:shd w:val="clear" w:color="auto" w:fill="FFFFFF"/>
            <w:noWrap/>
            <w:vAlign w:val="center"/>
            <w:hideMark/>
          </w:tcPr>
          <w:p w14:paraId="4AA6CC84"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0.2416</w:t>
            </w:r>
          </w:p>
        </w:tc>
        <w:tc>
          <w:tcPr>
            <w:tcW w:w="960" w:type="dxa"/>
            <w:tcBorders>
              <w:top w:val="single" w:sz="4" w:space="0" w:color="auto"/>
              <w:left w:val="nil"/>
              <w:bottom w:val="single" w:sz="4" w:space="0" w:color="auto"/>
              <w:right w:val="nil"/>
            </w:tcBorders>
            <w:shd w:val="clear" w:color="auto" w:fill="FFFFFF"/>
            <w:noWrap/>
            <w:vAlign w:val="center"/>
            <w:hideMark/>
          </w:tcPr>
          <w:p w14:paraId="7C00B5D9"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0.5823</w:t>
            </w:r>
          </w:p>
        </w:tc>
        <w:tc>
          <w:tcPr>
            <w:tcW w:w="960" w:type="dxa"/>
            <w:tcBorders>
              <w:top w:val="single" w:sz="4" w:space="0" w:color="auto"/>
              <w:left w:val="nil"/>
              <w:bottom w:val="single" w:sz="4" w:space="0" w:color="auto"/>
              <w:right w:val="nil"/>
            </w:tcBorders>
            <w:shd w:val="clear" w:color="auto" w:fill="FFFFFF"/>
            <w:noWrap/>
            <w:vAlign w:val="center"/>
            <w:hideMark/>
          </w:tcPr>
          <w:p w14:paraId="424D342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0.8206</w:t>
            </w:r>
          </w:p>
        </w:tc>
        <w:tc>
          <w:tcPr>
            <w:tcW w:w="960" w:type="dxa"/>
            <w:tcBorders>
              <w:top w:val="single" w:sz="4" w:space="0" w:color="auto"/>
              <w:left w:val="nil"/>
              <w:bottom w:val="single" w:sz="4" w:space="0" w:color="auto"/>
              <w:right w:val="nil"/>
            </w:tcBorders>
            <w:shd w:val="clear" w:color="auto" w:fill="FFFFFF"/>
            <w:noWrap/>
            <w:vAlign w:val="center"/>
            <w:hideMark/>
          </w:tcPr>
          <w:p w14:paraId="26D597D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0.9325</w:t>
            </w:r>
          </w:p>
        </w:tc>
        <w:tc>
          <w:tcPr>
            <w:tcW w:w="960" w:type="dxa"/>
            <w:tcBorders>
              <w:top w:val="single" w:sz="4" w:space="0" w:color="auto"/>
              <w:left w:val="nil"/>
              <w:bottom w:val="single" w:sz="4" w:space="0" w:color="auto"/>
              <w:right w:val="nil"/>
            </w:tcBorders>
            <w:shd w:val="clear" w:color="auto" w:fill="FFFFFF"/>
            <w:noWrap/>
            <w:vAlign w:val="center"/>
            <w:hideMark/>
          </w:tcPr>
          <w:p w14:paraId="6B2F5312"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0.9760</w:t>
            </w:r>
          </w:p>
        </w:tc>
        <w:tc>
          <w:tcPr>
            <w:tcW w:w="960" w:type="dxa"/>
            <w:tcBorders>
              <w:top w:val="single" w:sz="4" w:space="0" w:color="auto"/>
              <w:left w:val="nil"/>
              <w:bottom w:val="single" w:sz="4" w:space="0" w:color="auto"/>
              <w:right w:val="nil"/>
            </w:tcBorders>
            <w:shd w:val="clear" w:color="auto" w:fill="FFFFFF"/>
            <w:noWrap/>
            <w:vAlign w:val="center"/>
            <w:hideMark/>
          </w:tcPr>
          <w:p w14:paraId="1192C15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0.9916</w:t>
            </w:r>
          </w:p>
        </w:tc>
        <w:tc>
          <w:tcPr>
            <w:tcW w:w="960" w:type="dxa"/>
            <w:tcBorders>
              <w:top w:val="single" w:sz="4" w:space="0" w:color="auto"/>
              <w:left w:val="nil"/>
              <w:bottom w:val="single" w:sz="4" w:space="0" w:color="auto"/>
              <w:right w:val="single" w:sz="8" w:space="0" w:color="auto"/>
            </w:tcBorders>
            <w:shd w:val="clear" w:color="auto" w:fill="FFFFFF"/>
            <w:noWrap/>
            <w:vAlign w:val="center"/>
            <w:hideMark/>
          </w:tcPr>
          <w:p w14:paraId="460F09EE"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0.9989</w:t>
            </w:r>
          </w:p>
        </w:tc>
      </w:tr>
      <w:tr w:rsidR="00BF00C0" w:rsidRPr="003D446E" w14:paraId="3B68CF7A" w14:textId="77777777" w:rsidTr="004509DC">
        <w:trPr>
          <w:trHeight w:val="330"/>
        </w:trPr>
        <w:tc>
          <w:tcPr>
            <w:tcW w:w="1000" w:type="dxa"/>
            <w:tcBorders>
              <w:top w:val="nil"/>
              <w:left w:val="single" w:sz="8" w:space="0" w:color="auto"/>
              <w:bottom w:val="single" w:sz="4" w:space="0" w:color="auto"/>
              <w:right w:val="nil"/>
            </w:tcBorders>
            <w:shd w:val="clear" w:color="auto" w:fill="FFFFFF"/>
            <w:noWrap/>
            <w:vAlign w:val="center"/>
            <w:hideMark/>
          </w:tcPr>
          <w:p w14:paraId="02DA341B"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320</w:t>
            </w:r>
          </w:p>
        </w:tc>
        <w:tc>
          <w:tcPr>
            <w:tcW w:w="960" w:type="dxa"/>
            <w:tcBorders>
              <w:top w:val="nil"/>
              <w:left w:val="single" w:sz="8" w:space="0" w:color="auto"/>
              <w:bottom w:val="single" w:sz="4" w:space="0" w:color="auto"/>
              <w:right w:val="nil"/>
            </w:tcBorders>
            <w:shd w:val="clear" w:color="auto" w:fill="FFFFFF"/>
            <w:noWrap/>
            <w:vAlign w:val="center"/>
            <w:hideMark/>
          </w:tcPr>
          <w:p w14:paraId="080D92B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0.3279</w:t>
            </w:r>
          </w:p>
        </w:tc>
        <w:tc>
          <w:tcPr>
            <w:tcW w:w="960" w:type="dxa"/>
            <w:tcBorders>
              <w:top w:val="nil"/>
              <w:left w:val="nil"/>
              <w:bottom w:val="single" w:sz="4" w:space="0" w:color="auto"/>
              <w:right w:val="nil"/>
            </w:tcBorders>
            <w:shd w:val="clear" w:color="auto" w:fill="FFFFFF"/>
            <w:noWrap/>
            <w:vAlign w:val="center"/>
            <w:hideMark/>
          </w:tcPr>
          <w:p w14:paraId="0BC2B5C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0.7436</w:t>
            </w:r>
          </w:p>
        </w:tc>
        <w:tc>
          <w:tcPr>
            <w:tcW w:w="960" w:type="dxa"/>
            <w:tcBorders>
              <w:top w:val="nil"/>
              <w:left w:val="nil"/>
              <w:bottom w:val="single" w:sz="4" w:space="0" w:color="auto"/>
              <w:right w:val="nil"/>
            </w:tcBorders>
            <w:shd w:val="clear" w:color="auto" w:fill="BFBFBF"/>
            <w:noWrap/>
            <w:vAlign w:val="center"/>
            <w:hideMark/>
          </w:tcPr>
          <w:p w14:paraId="47C45359"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0.9350</w:t>
            </w:r>
          </w:p>
        </w:tc>
        <w:tc>
          <w:tcPr>
            <w:tcW w:w="960" w:type="dxa"/>
            <w:tcBorders>
              <w:top w:val="nil"/>
              <w:left w:val="nil"/>
              <w:bottom w:val="single" w:sz="4" w:space="0" w:color="auto"/>
              <w:right w:val="nil"/>
            </w:tcBorders>
            <w:shd w:val="clear" w:color="auto" w:fill="BFBFBF"/>
            <w:noWrap/>
            <w:vAlign w:val="center"/>
            <w:hideMark/>
          </w:tcPr>
          <w:p w14:paraId="51BE538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0.9866</w:t>
            </w:r>
          </w:p>
        </w:tc>
        <w:tc>
          <w:tcPr>
            <w:tcW w:w="960" w:type="dxa"/>
            <w:tcBorders>
              <w:top w:val="nil"/>
              <w:left w:val="nil"/>
              <w:bottom w:val="single" w:sz="4" w:space="0" w:color="auto"/>
              <w:right w:val="nil"/>
            </w:tcBorders>
            <w:shd w:val="clear" w:color="auto" w:fill="BFBFBF"/>
            <w:noWrap/>
            <w:vAlign w:val="center"/>
            <w:hideMark/>
          </w:tcPr>
          <w:p w14:paraId="0D973EF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0.9975</w:t>
            </w:r>
          </w:p>
        </w:tc>
        <w:tc>
          <w:tcPr>
            <w:tcW w:w="960" w:type="dxa"/>
            <w:tcBorders>
              <w:top w:val="nil"/>
              <w:left w:val="nil"/>
              <w:bottom w:val="single" w:sz="4" w:space="0" w:color="auto"/>
              <w:right w:val="nil"/>
            </w:tcBorders>
            <w:shd w:val="clear" w:color="auto" w:fill="BFBFBF"/>
            <w:noWrap/>
            <w:vAlign w:val="center"/>
            <w:hideMark/>
          </w:tcPr>
          <w:p w14:paraId="7E56F97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0.9995</w:t>
            </w:r>
          </w:p>
        </w:tc>
        <w:tc>
          <w:tcPr>
            <w:tcW w:w="960" w:type="dxa"/>
            <w:tcBorders>
              <w:top w:val="nil"/>
              <w:left w:val="nil"/>
              <w:bottom w:val="single" w:sz="4" w:space="0" w:color="auto"/>
              <w:right w:val="single" w:sz="8" w:space="0" w:color="auto"/>
            </w:tcBorders>
            <w:shd w:val="clear" w:color="auto" w:fill="BFBFBF"/>
            <w:noWrap/>
            <w:vAlign w:val="center"/>
            <w:hideMark/>
          </w:tcPr>
          <w:p w14:paraId="69AD60D6"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&gt;0.9999</w:t>
            </w:r>
          </w:p>
        </w:tc>
      </w:tr>
      <w:tr w:rsidR="00BF00C0" w:rsidRPr="003D446E" w14:paraId="4DF6BD3A" w14:textId="77777777" w:rsidTr="004509DC">
        <w:trPr>
          <w:trHeight w:val="345"/>
        </w:trPr>
        <w:tc>
          <w:tcPr>
            <w:tcW w:w="1000" w:type="dxa"/>
            <w:tcBorders>
              <w:top w:val="nil"/>
              <w:left w:val="single" w:sz="8" w:space="0" w:color="auto"/>
              <w:bottom w:val="single" w:sz="8" w:space="0" w:color="auto"/>
              <w:right w:val="nil"/>
            </w:tcBorders>
            <w:shd w:val="clear" w:color="auto" w:fill="FFFFFF"/>
            <w:noWrap/>
            <w:vAlign w:val="center"/>
            <w:hideMark/>
          </w:tcPr>
          <w:p w14:paraId="3EEC5E14"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420</w:t>
            </w:r>
          </w:p>
        </w:tc>
        <w:tc>
          <w:tcPr>
            <w:tcW w:w="960" w:type="dxa"/>
            <w:tcBorders>
              <w:top w:val="nil"/>
              <w:left w:val="single" w:sz="8" w:space="0" w:color="auto"/>
              <w:bottom w:val="single" w:sz="8" w:space="0" w:color="auto"/>
              <w:right w:val="nil"/>
            </w:tcBorders>
            <w:shd w:val="clear" w:color="auto" w:fill="FFFFFF"/>
            <w:noWrap/>
            <w:vAlign w:val="center"/>
            <w:hideMark/>
          </w:tcPr>
          <w:p w14:paraId="0CE1E82E"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0.4101</w:t>
            </w:r>
          </w:p>
        </w:tc>
        <w:tc>
          <w:tcPr>
            <w:tcW w:w="960" w:type="dxa"/>
            <w:tcBorders>
              <w:top w:val="nil"/>
              <w:left w:val="nil"/>
              <w:bottom w:val="single" w:sz="8" w:space="0" w:color="auto"/>
              <w:right w:val="nil"/>
            </w:tcBorders>
            <w:shd w:val="clear" w:color="auto" w:fill="BFBFBF"/>
            <w:noWrap/>
            <w:vAlign w:val="center"/>
            <w:hideMark/>
          </w:tcPr>
          <w:p w14:paraId="5194E80E"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0.8498</w:t>
            </w:r>
          </w:p>
        </w:tc>
        <w:tc>
          <w:tcPr>
            <w:tcW w:w="960" w:type="dxa"/>
            <w:tcBorders>
              <w:top w:val="nil"/>
              <w:left w:val="nil"/>
              <w:bottom w:val="single" w:sz="8" w:space="0" w:color="auto"/>
              <w:right w:val="nil"/>
            </w:tcBorders>
            <w:shd w:val="clear" w:color="auto" w:fill="BFBFBF"/>
            <w:noWrap/>
            <w:vAlign w:val="center"/>
            <w:hideMark/>
          </w:tcPr>
          <w:p w14:paraId="5897358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0.9785</w:t>
            </w:r>
          </w:p>
        </w:tc>
        <w:tc>
          <w:tcPr>
            <w:tcW w:w="960" w:type="dxa"/>
            <w:tcBorders>
              <w:top w:val="nil"/>
              <w:left w:val="nil"/>
              <w:bottom w:val="single" w:sz="8" w:space="0" w:color="auto"/>
              <w:right w:val="nil"/>
            </w:tcBorders>
            <w:shd w:val="clear" w:color="auto" w:fill="BFBFBF"/>
            <w:noWrap/>
            <w:vAlign w:val="center"/>
            <w:hideMark/>
          </w:tcPr>
          <w:p w14:paraId="3BED711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0.9977</w:t>
            </w:r>
          </w:p>
        </w:tc>
        <w:tc>
          <w:tcPr>
            <w:tcW w:w="960" w:type="dxa"/>
            <w:tcBorders>
              <w:top w:val="nil"/>
              <w:left w:val="nil"/>
              <w:bottom w:val="single" w:sz="8" w:space="0" w:color="auto"/>
              <w:right w:val="nil"/>
            </w:tcBorders>
            <w:shd w:val="clear" w:color="auto" w:fill="BFBFBF"/>
            <w:noWrap/>
            <w:vAlign w:val="center"/>
            <w:hideMark/>
          </w:tcPr>
          <w:p w14:paraId="1F1801D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0.9998</w:t>
            </w:r>
          </w:p>
        </w:tc>
        <w:tc>
          <w:tcPr>
            <w:tcW w:w="960" w:type="dxa"/>
            <w:tcBorders>
              <w:top w:val="nil"/>
              <w:left w:val="nil"/>
              <w:bottom w:val="single" w:sz="8" w:space="0" w:color="auto"/>
              <w:right w:val="nil"/>
            </w:tcBorders>
            <w:shd w:val="clear" w:color="auto" w:fill="BFBFBF"/>
            <w:noWrap/>
            <w:vAlign w:val="center"/>
            <w:hideMark/>
          </w:tcPr>
          <w:p w14:paraId="770AFBA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&gt;0.9999</w:t>
            </w:r>
          </w:p>
        </w:tc>
        <w:tc>
          <w:tcPr>
            <w:tcW w:w="960" w:type="dxa"/>
            <w:tcBorders>
              <w:top w:val="nil"/>
              <w:left w:val="nil"/>
              <w:bottom w:val="single" w:sz="8" w:space="0" w:color="auto"/>
              <w:right w:val="single" w:sz="8" w:space="0" w:color="auto"/>
            </w:tcBorders>
            <w:shd w:val="clear" w:color="auto" w:fill="BFBFBF"/>
            <w:noWrap/>
            <w:vAlign w:val="center"/>
            <w:hideMark/>
          </w:tcPr>
          <w:p w14:paraId="7B64329D"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&gt;0.9999</w:t>
            </w:r>
          </w:p>
        </w:tc>
      </w:tr>
    </w:tbl>
    <w:p w14:paraId="0DC62E38" w14:textId="77777777" w:rsidR="00BF00C0" w:rsidRPr="003D446E" w:rsidRDefault="00BF00C0" w:rsidP="00D162BC">
      <w:pPr>
        <w:spacing w:line="480" w:lineRule="auto"/>
        <w:rPr>
          <w:rFonts w:ascii="Times New Roman" w:hAnsi="Times New Roman" w:cs="Times New Roman"/>
          <w:sz w:val="22"/>
        </w:rPr>
      </w:pPr>
    </w:p>
    <w:p w14:paraId="06E7CD26" w14:textId="77777777" w:rsidR="00874BD3" w:rsidRDefault="00874BD3" w:rsidP="00D162BC">
      <w:pPr>
        <w:spacing w:line="480" w:lineRule="auto"/>
        <w:rPr>
          <w:rFonts w:ascii="Times New Roman" w:hAnsi="Times New Roman" w:cs="Times New Roman"/>
          <w:b/>
          <w:sz w:val="22"/>
        </w:rPr>
      </w:pPr>
    </w:p>
    <w:p w14:paraId="6DA2C961" w14:textId="77777777" w:rsidR="00B41B46" w:rsidRDefault="00B41B46" w:rsidP="00D162BC">
      <w:pPr>
        <w:spacing w:line="480" w:lineRule="auto"/>
        <w:rPr>
          <w:rFonts w:ascii="Times New Roman" w:hAnsi="Times New Roman" w:cs="Times New Roman"/>
          <w:b/>
          <w:sz w:val="22"/>
        </w:rPr>
      </w:pPr>
    </w:p>
    <w:p w14:paraId="44576A85" w14:textId="77777777" w:rsidR="00B41B46" w:rsidRDefault="00B41B46" w:rsidP="00D162BC">
      <w:pPr>
        <w:spacing w:line="480" w:lineRule="auto"/>
        <w:rPr>
          <w:rFonts w:ascii="Times New Roman" w:hAnsi="Times New Roman" w:cs="Times New Roman"/>
          <w:b/>
          <w:sz w:val="22"/>
        </w:rPr>
      </w:pPr>
    </w:p>
    <w:p w14:paraId="1D69FCDE" w14:textId="77777777" w:rsidR="00B41B46" w:rsidRDefault="00B41B46" w:rsidP="00D162BC">
      <w:pPr>
        <w:spacing w:line="480" w:lineRule="auto"/>
        <w:rPr>
          <w:rFonts w:ascii="Times New Roman" w:hAnsi="Times New Roman" w:cs="Times New Roman"/>
          <w:b/>
          <w:sz w:val="22"/>
        </w:rPr>
      </w:pPr>
    </w:p>
    <w:p w14:paraId="2A5B9FD7" w14:textId="77777777" w:rsidR="00B41B46" w:rsidRPr="003D446E" w:rsidRDefault="00B41B46" w:rsidP="00D162BC">
      <w:pPr>
        <w:spacing w:line="480" w:lineRule="auto"/>
        <w:rPr>
          <w:rFonts w:ascii="Times New Roman" w:hAnsi="Times New Roman" w:cs="Times New Roman"/>
          <w:b/>
          <w:sz w:val="22"/>
        </w:rPr>
      </w:pPr>
    </w:p>
    <w:p w14:paraId="05B5E421" w14:textId="3FE45251" w:rsidR="00BF00C0" w:rsidRPr="003D446E" w:rsidRDefault="00BF00C0" w:rsidP="00D162BC">
      <w:pPr>
        <w:spacing w:line="480" w:lineRule="auto"/>
        <w:rPr>
          <w:rFonts w:ascii="Times New Roman" w:hAnsi="Times New Roman" w:cs="Times New Roman"/>
          <w:sz w:val="22"/>
        </w:rPr>
      </w:pPr>
      <w:r w:rsidRPr="003D446E">
        <w:rPr>
          <w:rFonts w:ascii="Times New Roman" w:hAnsi="Times New Roman" w:cs="Times New Roman"/>
          <w:b/>
          <w:sz w:val="22"/>
        </w:rPr>
        <w:lastRenderedPageBreak/>
        <w:t>Table 2.</w:t>
      </w:r>
      <w:r w:rsidRPr="003D446E">
        <w:rPr>
          <w:rFonts w:ascii="Times New Roman" w:hAnsi="Times New Roman" w:cs="Times New Roman"/>
          <w:sz w:val="22"/>
        </w:rPr>
        <w:t xml:space="preserve"> Power simulations for the outcome of </w:t>
      </w:r>
      <w:r w:rsidR="00283482">
        <w:rPr>
          <w:rFonts w:ascii="Times New Roman" w:hAnsi="Times New Roman" w:cs="Times New Roman" w:hint="eastAsia"/>
          <w:sz w:val="22"/>
        </w:rPr>
        <w:t>3</w:t>
      </w:r>
      <w:r w:rsidRPr="003D446E">
        <w:rPr>
          <w:rFonts w:ascii="Times New Roman" w:hAnsi="Times New Roman" w:cs="Times New Roman"/>
          <w:sz w:val="22"/>
        </w:rPr>
        <w:t xml:space="preserve"> months total RSI goal attainment by alternative odds ratios from 1.5 to 5.0 and the distribution of reference group for the explanatory variable of </w:t>
      </w:r>
      <w:r w:rsidR="00A25D08" w:rsidRPr="003D446E">
        <w:rPr>
          <w:rFonts w:ascii="Times New Roman" w:hAnsi="Times New Roman" w:cs="Times New Roman"/>
          <w:sz w:val="22"/>
        </w:rPr>
        <w:t xml:space="preserve">interest </w:t>
      </w:r>
      <w:r w:rsidRPr="003D446E">
        <w:rPr>
          <w:rFonts w:ascii="Times New Roman" w:hAnsi="Times New Roman" w:cs="Times New Roman"/>
          <w:sz w:val="22"/>
        </w:rPr>
        <w:t>from 0.15 to 0.40 at 0.05 2-sided significance level</w:t>
      </w:r>
    </w:p>
    <w:tbl>
      <w:tblPr>
        <w:tblW w:w="5156" w:type="pct"/>
        <w:tblInd w:w="93" w:type="dxa"/>
        <w:tblLook w:val="04A0" w:firstRow="1" w:lastRow="0" w:firstColumn="1" w:lastColumn="0" w:noHBand="0" w:noVBand="1"/>
      </w:tblPr>
      <w:tblGrid>
        <w:gridCol w:w="1195"/>
        <w:gridCol w:w="1156"/>
        <w:gridCol w:w="1156"/>
        <w:gridCol w:w="1156"/>
        <w:gridCol w:w="1156"/>
        <w:gridCol w:w="1156"/>
        <w:gridCol w:w="1156"/>
        <w:gridCol w:w="1156"/>
      </w:tblGrid>
      <w:tr w:rsidR="00BF00C0" w:rsidRPr="003D446E" w14:paraId="3CC370BB" w14:textId="77777777" w:rsidTr="004509DC">
        <w:trPr>
          <w:trHeight w:val="402"/>
        </w:trPr>
        <w:tc>
          <w:tcPr>
            <w:tcW w:w="1195" w:type="dxa"/>
            <w:tcBorders>
              <w:top w:val="single" w:sz="8" w:space="0" w:color="auto"/>
              <w:left w:val="single" w:sz="8" w:space="0" w:color="auto"/>
              <w:bottom w:val="nil"/>
              <w:right w:val="nil"/>
            </w:tcBorders>
            <w:shd w:val="clear" w:color="auto" w:fill="FFFFFF"/>
            <w:noWrap/>
            <w:vAlign w:val="center"/>
            <w:hideMark/>
          </w:tcPr>
          <w:p w14:paraId="2DFD77BE" w14:textId="77777777" w:rsidR="00BF00C0" w:rsidRPr="003D446E" w:rsidRDefault="00BF00C0" w:rsidP="00D162BC">
            <w:pPr>
              <w:widowControl/>
              <w:wordWrap/>
              <w:autoSpaceDE/>
              <w:spacing w:line="240" w:lineRule="auto"/>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Sample</w:t>
            </w:r>
          </w:p>
        </w:tc>
        <w:tc>
          <w:tcPr>
            <w:tcW w:w="1156" w:type="dxa"/>
            <w:tcBorders>
              <w:top w:val="single" w:sz="8" w:space="0" w:color="auto"/>
              <w:left w:val="single" w:sz="8" w:space="0" w:color="auto"/>
              <w:bottom w:val="single" w:sz="8" w:space="0" w:color="auto"/>
              <w:right w:val="nil"/>
            </w:tcBorders>
            <w:shd w:val="clear" w:color="auto" w:fill="FFFFFF"/>
            <w:noWrap/>
            <w:vAlign w:val="center"/>
            <w:hideMark/>
          </w:tcPr>
          <w:p w14:paraId="6FE77EE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OR=1.5</w:t>
            </w:r>
          </w:p>
        </w:tc>
        <w:tc>
          <w:tcPr>
            <w:tcW w:w="1156" w:type="dxa"/>
            <w:tcBorders>
              <w:top w:val="single" w:sz="8" w:space="0" w:color="auto"/>
              <w:left w:val="nil"/>
              <w:bottom w:val="single" w:sz="8" w:space="0" w:color="auto"/>
              <w:right w:val="nil"/>
            </w:tcBorders>
            <w:shd w:val="clear" w:color="auto" w:fill="FFFFFF"/>
            <w:noWrap/>
            <w:vAlign w:val="center"/>
            <w:hideMark/>
          </w:tcPr>
          <w:p w14:paraId="1EFB42D3"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OR=2.0</w:t>
            </w:r>
          </w:p>
        </w:tc>
        <w:tc>
          <w:tcPr>
            <w:tcW w:w="1156" w:type="dxa"/>
            <w:tcBorders>
              <w:top w:val="single" w:sz="8" w:space="0" w:color="auto"/>
              <w:left w:val="nil"/>
              <w:bottom w:val="single" w:sz="8" w:space="0" w:color="auto"/>
              <w:right w:val="nil"/>
            </w:tcBorders>
            <w:shd w:val="clear" w:color="auto" w:fill="FFFFFF"/>
            <w:noWrap/>
            <w:vAlign w:val="center"/>
            <w:hideMark/>
          </w:tcPr>
          <w:p w14:paraId="283F5E6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OR=2.5</w:t>
            </w:r>
          </w:p>
        </w:tc>
        <w:tc>
          <w:tcPr>
            <w:tcW w:w="1156" w:type="dxa"/>
            <w:tcBorders>
              <w:top w:val="single" w:sz="8" w:space="0" w:color="auto"/>
              <w:left w:val="nil"/>
              <w:bottom w:val="single" w:sz="8" w:space="0" w:color="auto"/>
              <w:right w:val="nil"/>
            </w:tcBorders>
            <w:shd w:val="clear" w:color="auto" w:fill="FFFFFF"/>
            <w:noWrap/>
            <w:vAlign w:val="center"/>
            <w:hideMark/>
          </w:tcPr>
          <w:p w14:paraId="2215C01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OR=3.0</w:t>
            </w:r>
          </w:p>
        </w:tc>
        <w:tc>
          <w:tcPr>
            <w:tcW w:w="1156" w:type="dxa"/>
            <w:tcBorders>
              <w:top w:val="single" w:sz="8" w:space="0" w:color="auto"/>
              <w:left w:val="nil"/>
              <w:bottom w:val="single" w:sz="8" w:space="0" w:color="auto"/>
              <w:right w:val="nil"/>
            </w:tcBorders>
            <w:shd w:val="clear" w:color="auto" w:fill="FFFFFF"/>
            <w:noWrap/>
            <w:vAlign w:val="center"/>
            <w:hideMark/>
          </w:tcPr>
          <w:p w14:paraId="37779D1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OR=3.5</w:t>
            </w:r>
          </w:p>
        </w:tc>
        <w:tc>
          <w:tcPr>
            <w:tcW w:w="1156" w:type="dxa"/>
            <w:tcBorders>
              <w:top w:val="single" w:sz="8" w:space="0" w:color="auto"/>
              <w:left w:val="nil"/>
              <w:bottom w:val="single" w:sz="8" w:space="0" w:color="auto"/>
              <w:right w:val="nil"/>
            </w:tcBorders>
            <w:shd w:val="clear" w:color="auto" w:fill="FFFFFF"/>
            <w:noWrap/>
            <w:vAlign w:val="center"/>
            <w:hideMark/>
          </w:tcPr>
          <w:p w14:paraId="02D2F1B9"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OR=4.0</w:t>
            </w:r>
          </w:p>
        </w:tc>
        <w:tc>
          <w:tcPr>
            <w:tcW w:w="1156" w:type="dxa"/>
            <w:tcBorders>
              <w:top w:val="single" w:sz="8" w:space="0" w:color="auto"/>
              <w:left w:val="nil"/>
              <w:bottom w:val="single" w:sz="8" w:space="0" w:color="auto"/>
              <w:right w:val="single" w:sz="8" w:space="0" w:color="auto"/>
            </w:tcBorders>
            <w:shd w:val="clear" w:color="auto" w:fill="FFFFFF"/>
            <w:noWrap/>
            <w:vAlign w:val="center"/>
            <w:hideMark/>
          </w:tcPr>
          <w:p w14:paraId="719002A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OR=5.0</w:t>
            </w:r>
          </w:p>
        </w:tc>
      </w:tr>
      <w:tr w:rsidR="00BF00C0" w:rsidRPr="003D446E" w14:paraId="41AE4EB8" w14:textId="77777777" w:rsidTr="004509DC">
        <w:trPr>
          <w:trHeight w:val="345"/>
        </w:trPr>
        <w:tc>
          <w:tcPr>
            <w:tcW w:w="1195" w:type="dxa"/>
            <w:tcBorders>
              <w:top w:val="nil"/>
              <w:left w:val="single" w:sz="8" w:space="0" w:color="auto"/>
              <w:bottom w:val="single" w:sz="8" w:space="0" w:color="auto"/>
              <w:right w:val="nil"/>
            </w:tcBorders>
            <w:shd w:val="clear" w:color="auto" w:fill="FFFFFF"/>
            <w:noWrap/>
            <w:vAlign w:val="center"/>
            <w:hideMark/>
          </w:tcPr>
          <w:p w14:paraId="30C8843C" w14:textId="77777777" w:rsidR="00BF00C0" w:rsidRPr="003D446E" w:rsidRDefault="00BF00C0" w:rsidP="00D162BC">
            <w:pPr>
              <w:widowControl/>
              <w:wordWrap/>
              <w:autoSpaceDE/>
              <w:spacing w:line="240" w:lineRule="auto"/>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Size</w:t>
            </w:r>
          </w:p>
        </w:tc>
        <w:tc>
          <w:tcPr>
            <w:tcW w:w="1156" w:type="dxa"/>
            <w:tcBorders>
              <w:top w:val="nil"/>
              <w:left w:val="single" w:sz="8" w:space="0" w:color="auto"/>
              <w:bottom w:val="single" w:sz="8" w:space="0" w:color="auto"/>
              <w:right w:val="nil"/>
            </w:tcBorders>
            <w:shd w:val="clear" w:color="auto" w:fill="FFFFFF"/>
            <w:noWrap/>
            <w:vAlign w:val="center"/>
            <w:hideMark/>
          </w:tcPr>
          <w:p w14:paraId="1785C48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p>
        </w:tc>
        <w:tc>
          <w:tcPr>
            <w:tcW w:w="1156" w:type="dxa"/>
            <w:tcBorders>
              <w:top w:val="nil"/>
              <w:left w:val="nil"/>
              <w:bottom w:val="single" w:sz="8" w:space="0" w:color="auto"/>
              <w:right w:val="nil"/>
            </w:tcBorders>
            <w:shd w:val="clear" w:color="auto" w:fill="FFFFFF"/>
            <w:noWrap/>
            <w:vAlign w:val="center"/>
            <w:hideMark/>
          </w:tcPr>
          <w:p w14:paraId="01D0EA2D"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p>
        </w:tc>
        <w:tc>
          <w:tcPr>
            <w:tcW w:w="4624" w:type="dxa"/>
            <w:gridSpan w:val="4"/>
            <w:tcBorders>
              <w:top w:val="single" w:sz="8" w:space="0" w:color="auto"/>
              <w:left w:val="nil"/>
              <w:bottom w:val="single" w:sz="8" w:space="0" w:color="auto"/>
              <w:right w:val="nil"/>
            </w:tcBorders>
            <w:shd w:val="clear" w:color="auto" w:fill="FFFFFF"/>
            <w:noWrap/>
            <w:vAlign w:val="center"/>
            <w:hideMark/>
          </w:tcPr>
          <w:p w14:paraId="46B47B3E" w14:textId="77777777" w:rsidR="00BF00C0" w:rsidRPr="003D446E" w:rsidRDefault="004509DC" w:rsidP="00F83B85">
            <w:pPr>
              <w:widowControl/>
              <w:wordWrap/>
              <w:autoSpaceDE/>
              <w:spacing w:line="240" w:lineRule="auto"/>
              <w:jc w:val="center"/>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 xml:space="preserve">Ratio of the reference group </w:t>
            </w:r>
            <w:r w:rsidR="00BF00C0" w:rsidRPr="003D446E">
              <w:rPr>
                <w:rFonts w:ascii="Times New Roman" w:eastAsia="Times New Roman" w:hAnsi="Times New Roman" w:cs="Times New Roman"/>
                <w:b/>
                <w:bCs/>
                <w:color w:val="000000"/>
                <w:sz w:val="22"/>
              </w:rPr>
              <w:t>= 0.15</w:t>
            </w:r>
          </w:p>
        </w:tc>
        <w:tc>
          <w:tcPr>
            <w:tcW w:w="1156" w:type="dxa"/>
            <w:tcBorders>
              <w:top w:val="nil"/>
              <w:left w:val="nil"/>
              <w:bottom w:val="single" w:sz="8" w:space="0" w:color="auto"/>
              <w:right w:val="single" w:sz="8" w:space="0" w:color="auto"/>
            </w:tcBorders>
            <w:shd w:val="clear" w:color="auto" w:fill="FFFFFF"/>
            <w:noWrap/>
            <w:vAlign w:val="center"/>
            <w:hideMark/>
          </w:tcPr>
          <w:p w14:paraId="14E8CA8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p>
        </w:tc>
      </w:tr>
      <w:tr w:rsidR="00BF00C0" w:rsidRPr="003D446E" w14:paraId="59E67235" w14:textId="77777777" w:rsidTr="004509DC">
        <w:trPr>
          <w:trHeight w:val="330"/>
        </w:trPr>
        <w:tc>
          <w:tcPr>
            <w:tcW w:w="1195" w:type="dxa"/>
            <w:tcBorders>
              <w:top w:val="nil"/>
              <w:left w:val="single" w:sz="8" w:space="0" w:color="auto"/>
              <w:bottom w:val="nil"/>
              <w:right w:val="nil"/>
            </w:tcBorders>
            <w:shd w:val="clear" w:color="auto" w:fill="FFFFFF"/>
            <w:noWrap/>
            <w:vAlign w:val="center"/>
            <w:hideMark/>
          </w:tcPr>
          <w:p w14:paraId="570ED317"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220</w:t>
            </w:r>
          </w:p>
        </w:tc>
        <w:tc>
          <w:tcPr>
            <w:tcW w:w="1156" w:type="dxa"/>
            <w:tcBorders>
              <w:top w:val="nil"/>
              <w:left w:val="single" w:sz="8" w:space="0" w:color="auto"/>
              <w:bottom w:val="nil"/>
              <w:right w:val="nil"/>
            </w:tcBorders>
            <w:shd w:val="clear" w:color="auto" w:fill="FFFFFF"/>
            <w:noWrap/>
            <w:vAlign w:val="center"/>
            <w:hideMark/>
          </w:tcPr>
          <w:p w14:paraId="6EC508E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0.0990</w:t>
            </w:r>
          </w:p>
        </w:tc>
        <w:tc>
          <w:tcPr>
            <w:tcW w:w="1156" w:type="dxa"/>
            <w:shd w:val="clear" w:color="auto" w:fill="FFFFFF"/>
            <w:noWrap/>
            <w:vAlign w:val="center"/>
            <w:hideMark/>
          </w:tcPr>
          <w:p w14:paraId="17F43156"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0.1861</w:t>
            </w:r>
          </w:p>
        </w:tc>
        <w:tc>
          <w:tcPr>
            <w:tcW w:w="1156" w:type="dxa"/>
            <w:shd w:val="clear" w:color="auto" w:fill="FFFFFF"/>
            <w:noWrap/>
            <w:vAlign w:val="center"/>
            <w:hideMark/>
          </w:tcPr>
          <w:p w14:paraId="0E155D6D"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0.2678</w:t>
            </w:r>
          </w:p>
        </w:tc>
        <w:tc>
          <w:tcPr>
            <w:tcW w:w="1156" w:type="dxa"/>
            <w:shd w:val="clear" w:color="auto" w:fill="FFFFFF"/>
            <w:noWrap/>
            <w:vAlign w:val="center"/>
            <w:hideMark/>
          </w:tcPr>
          <w:p w14:paraId="64ADE66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0.3360</w:t>
            </w:r>
          </w:p>
        </w:tc>
        <w:tc>
          <w:tcPr>
            <w:tcW w:w="1156" w:type="dxa"/>
            <w:shd w:val="clear" w:color="auto" w:fill="FFFFFF"/>
            <w:noWrap/>
            <w:vAlign w:val="center"/>
            <w:hideMark/>
          </w:tcPr>
          <w:p w14:paraId="7E6BF186"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0.3905</w:t>
            </w:r>
          </w:p>
        </w:tc>
        <w:tc>
          <w:tcPr>
            <w:tcW w:w="1156" w:type="dxa"/>
            <w:shd w:val="clear" w:color="auto" w:fill="FFFFFF"/>
            <w:noWrap/>
            <w:vAlign w:val="center"/>
            <w:hideMark/>
          </w:tcPr>
          <w:p w14:paraId="0E1D9D2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0.4335</w:t>
            </w:r>
          </w:p>
        </w:tc>
        <w:tc>
          <w:tcPr>
            <w:tcW w:w="1156" w:type="dxa"/>
            <w:tcBorders>
              <w:top w:val="nil"/>
              <w:left w:val="nil"/>
              <w:bottom w:val="nil"/>
              <w:right w:val="single" w:sz="8" w:space="0" w:color="auto"/>
            </w:tcBorders>
            <w:shd w:val="clear" w:color="auto" w:fill="FFFFFF"/>
            <w:noWrap/>
            <w:vAlign w:val="center"/>
            <w:hideMark/>
          </w:tcPr>
          <w:p w14:paraId="212314E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0.4935</w:t>
            </w:r>
          </w:p>
        </w:tc>
      </w:tr>
      <w:tr w:rsidR="00BF00C0" w:rsidRPr="003D446E" w14:paraId="2348FBE6" w14:textId="77777777" w:rsidTr="004509DC">
        <w:trPr>
          <w:trHeight w:val="330"/>
        </w:trPr>
        <w:tc>
          <w:tcPr>
            <w:tcW w:w="1195" w:type="dxa"/>
            <w:tcBorders>
              <w:top w:val="single" w:sz="4" w:space="0" w:color="auto"/>
              <w:left w:val="single" w:sz="8" w:space="0" w:color="auto"/>
              <w:bottom w:val="single" w:sz="4" w:space="0" w:color="auto"/>
              <w:right w:val="nil"/>
            </w:tcBorders>
            <w:shd w:val="clear" w:color="auto" w:fill="FFFFFF"/>
            <w:noWrap/>
            <w:vAlign w:val="center"/>
            <w:hideMark/>
          </w:tcPr>
          <w:p w14:paraId="78B8383D"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320</w:t>
            </w:r>
          </w:p>
        </w:tc>
        <w:tc>
          <w:tcPr>
            <w:tcW w:w="1156" w:type="dxa"/>
            <w:tcBorders>
              <w:top w:val="single" w:sz="4" w:space="0" w:color="auto"/>
              <w:left w:val="single" w:sz="8" w:space="0" w:color="auto"/>
              <w:bottom w:val="single" w:sz="4" w:space="0" w:color="auto"/>
              <w:right w:val="nil"/>
            </w:tcBorders>
            <w:shd w:val="clear" w:color="auto" w:fill="FFFFFF"/>
            <w:noWrap/>
            <w:vAlign w:val="center"/>
            <w:hideMark/>
          </w:tcPr>
          <w:p w14:paraId="4E5265F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0.1301</w:t>
            </w:r>
          </w:p>
        </w:tc>
        <w:tc>
          <w:tcPr>
            <w:tcW w:w="1156" w:type="dxa"/>
            <w:tcBorders>
              <w:top w:val="single" w:sz="4" w:space="0" w:color="auto"/>
              <w:left w:val="nil"/>
              <w:bottom w:val="single" w:sz="4" w:space="0" w:color="auto"/>
              <w:right w:val="nil"/>
            </w:tcBorders>
            <w:shd w:val="clear" w:color="auto" w:fill="FFFFFF"/>
            <w:noWrap/>
            <w:vAlign w:val="center"/>
            <w:hideMark/>
          </w:tcPr>
          <w:p w14:paraId="4A1E542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0.2695</w:t>
            </w:r>
          </w:p>
        </w:tc>
        <w:tc>
          <w:tcPr>
            <w:tcW w:w="1156" w:type="dxa"/>
            <w:tcBorders>
              <w:top w:val="single" w:sz="4" w:space="0" w:color="auto"/>
              <w:left w:val="nil"/>
              <w:bottom w:val="single" w:sz="4" w:space="0" w:color="auto"/>
              <w:right w:val="nil"/>
            </w:tcBorders>
            <w:shd w:val="clear" w:color="auto" w:fill="FFFFFF"/>
            <w:noWrap/>
            <w:vAlign w:val="center"/>
            <w:hideMark/>
          </w:tcPr>
          <w:p w14:paraId="088E2D9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0.3980</w:t>
            </w:r>
          </w:p>
        </w:tc>
        <w:tc>
          <w:tcPr>
            <w:tcW w:w="1156" w:type="dxa"/>
            <w:tcBorders>
              <w:top w:val="single" w:sz="4" w:space="0" w:color="auto"/>
              <w:left w:val="nil"/>
              <w:bottom w:val="single" w:sz="4" w:space="0" w:color="auto"/>
              <w:right w:val="nil"/>
            </w:tcBorders>
            <w:shd w:val="clear" w:color="auto" w:fill="FFFFFF"/>
            <w:noWrap/>
            <w:vAlign w:val="center"/>
            <w:hideMark/>
          </w:tcPr>
          <w:p w14:paraId="5177A4C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0.5005</w:t>
            </w:r>
          </w:p>
        </w:tc>
        <w:tc>
          <w:tcPr>
            <w:tcW w:w="1156" w:type="dxa"/>
            <w:tcBorders>
              <w:top w:val="single" w:sz="4" w:space="0" w:color="auto"/>
              <w:left w:val="nil"/>
              <w:bottom w:val="single" w:sz="4" w:space="0" w:color="auto"/>
              <w:right w:val="nil"/>
            </w:tcBorders>
            <w:shd w:val="clear" w:color="auto" w:fill="FFFFFF"/>
            <w:noWrap/>
            <w:vAlign w:val="center"/>
            <w:hideMark/>
          </w:tcPr>
          <w:p w14:paraId="75F9B64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0.5786</w:t>
            </w:r>
          </w:p>
        </w:tc>
        <w:tc>
          <w:tcPr>
            <w:tcW w:w="1156" w:type="dxa"/>
            <w:tcBorders>
              <w:top w:val="single" w:sz="4" w:space="0" w:color="auto"/>
              <w:left w:val="nil"/>
              <w:bottom w:val="single" w:sz="4" w:space="0" w:color="auto"/>
              <w:right w:val="nil"/>
            </w:tcBorders>
            <w:shd w:val="clear" w:color="auto" w:fill="FFFFFF"/>
            <w:noWrap/>
            <w:vAlign w:val="center"/>
            <w:hideMark/>
          </w:tcPr>
          <w:p w14:paraId="07D33E1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0.6372</w:t>
            </w:r>
          </w:p>
        </w:tc>
        <w:tc>
          <w:tcPr>
            <w:tcW w:w="1156" w:type="dxa"/>
            <w:tcBorders>
              <w:top w:val="single" w:sz="4" w:space="0" w:color="auto"/>
              <w:left w:val="nil"/>
              <w:bottom w:val="single" w:sz="4" w:space="0" w:color="auto"/>
              <w:right w:val="single" w:sz="8" w:space="0" w:color="auto"/>
            </w:tcBorders>
            <w:shd w:val="clear" w:color="auto" w:fill="FFFFFF"/>
            <w:noWrap/>
            <w:vAlign w:val="center"/>
            <w:hideMark/>
          </w:tcPr>
          <w:p w14:paraId="4E014F3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0.7151</w:t>
            </w:r>
          </w:p>
        </w:tc>
      </w:tr>
      <w:tr w:rsidR="00BF00C0" w:rsidRPr="003D446E" w14:paraId="76FC389B" w14:textId="77777777" w:rsidTr="004509DC">
        <w:trPr>
          <w:trHeight w:val="345"/>
        </w:trPr>
        <w:tc>
          <w:tcPr>
            <w:tcW w:w="1195" w:type="dxa"/>
            <w:tcBorders>
              <w:top w:val="nil"/>
              <w:left w:val="single" w:sz="8" w:space="0" w:color="auto"/>
              <w:bottom w:val="single" w:sz="4" w:space="0" w:color="auto"/>
              <w:right w:val="nil"/>
            </w:tcBorders>
            <w:shd w:val="clear" w:color="auto" w:fill="FFFFFF"/>
            <w:noWrap/>
            <w:vAlign w:val="center"/>
            <w:hideMark/>
          </w:tcPr>
          <w:p w14:paraId="41F47741"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420</w:t>
            </w:r>
          </w:p>
        </w:tc>
        <w:tc>
          <w:tcPr>
            <w:tcW w:w="1156" w:type="dxa"/>
            <w:tcBorders>
              <w:top w:val="nil"/>
              <w:left w:val="single" w:sz="8" w:space="0" w:color="auto"/>
              <w:bottom w:val="single" w:sz="4" w:space="0" w:color="auto"/>
              <w:right w:val="nil"/>
            </w:tcBorders>
            <w:shd w:val="clear" w:color="auto" w:fill="FFFFFF"/>
            <w:noWrap/>
            <w:vAlign w:val="center"/>
            <w:hideMark/>
          </w:tcPr>
          <w:p w14:paraId="5A8FC424"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0.1620</w:t>
            </w:r>
          </w:p>
        </w:tc>
        <w:tc>
          <w:tcPr>
            <w:tcW w:w="1156" w:type="dxa"/>
            <w:tcBorders>
              <w:top w:val="nil"/>
              <w:left w:val="nil"/>
              <w:bottom w:val="single" w:sz="8" w:space="0" w:color="auto"/>
              <w:right w:val="nil"/>
            </w:tcBorders>
            <w:shd w:val="clear" w:color="auto" w:fill="FFFFFF"/>
            <w:noWrap/>
            <w:vAlign w:val="center"/>
            <w:hideMark/>
          </w:tcPr>
          <w:p w14:paraId="58647683"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0.3530</w:t>
            </w:r>
          </w:p>
        </w:tc>
        <w:tc>
          <w:tcPr>
            <w:tcW w:w="1156" w:type="dxa"/>
            <w:tcBorders>
              <w:top w:val="nil"/>
              <w:left w:val="nil"/>
              <w:bottom w:val="single" w:sz="8" w:space="0" w:color="auto"/>
              <w:right w:val="nil"/>
            </w:tcBorders>
            <w:shd w:val="clear" w:color="auto" w:fill="FFFFFF"/>
            <w:noWrap/>
            <w:vAlign w:val="center"/>
            <w:hideMark/>
          </w:tcPr>
          <w:p w14:paraId="21236CD6"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0.5195</w:t>
            </w:r>
          </w:p>
        </w:tc>
        <w:tc>
          <w:tcPr>
            <w:tcW w:w="1156" w:type="dxa"/>
            <w:tcBorders>
              <w:top w:val="nil"/>
              <w:left w:val="nil"/>
              <w:bottom w:val="single" w:sz="8" w:space="0" w:color="auto"/>
              <w:right w:val="nil"/>
            </w:tcBorders>
            <w:shd w:val="clear" w:color="auto" w:fill="FFFFFF"/>
            <w:noWrap/>
            <w:vAlign w:val="center"/>
            <w:hideMark/>
          </w:tcPr>
          <w:p w14:paraId="67132123"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0.6418</w:t>
            </w:r>
          </w:p>
        </w:tc>
        <w:tc>
          <w:tcPr>
            <w:tcW w:w="1156" w:type="dxa"/>
            <w:tcBorders>
              <w:top w:val="nil"/>
              <w:left w:val="nil"/>
              <w:bottom w:val="single" w:sz="8" w:space="0" w:color="auto"/>
              <w:right w:val="nil"/>
            </w:tcBorders>
            <w:shd w:val="clear" w:color="auto" w:fill="FFFFFF"/>
            <w:noWrap/>
            <w:vAlign w:val="center"/>
            <w:hideMark/>
          </w:tcPr>
          <w:p w14:paraId="63EB1BE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0.7272</w:t>
            </w:r>
          </w:p>
        </w:tc>
        <w:tc>
          <w:tcPr>
            <w:tcW w:w="1156" w:type="dxa"/>
            <w:tcBorders>
              <w:top w:val="nil"/>
              <w:left w:val="nil"/>
              <w:bottom w:val="single" w:sz="8" w:space="0" w:color="auto"/>
              <w:right w:val="nil"/>
            </w:tcBorders>
            <w:shd w:val="clear" w:color="auto" w:fill="FFFFFF"/>
            <w:noWrap/>
            <w:vAlign w:val="center"/>
            <w:hideMark/>
          </w:tcPr>
          <w:p w14:paraId="4D9B0F44"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0.7862</w:t>
            </w:r>
          </w:p>
        </w:tc>
        <w:tc>
          <w:tcPr>
            <w:tcW w:w="1156" w:type="dxa"/>
            <w:tcBorders>
              <w:top w:val="nil"/>
              <w:left w:val="nil"/>
              <w:bottom w:val="single" w:sz="4" w:space="0" w:color="auto"/>
              <w:right w:val="single" w:sz="8" w:space="0" w:color="auto"/>
            </w:tcBorders>
            <w:shd w:val="clear" w:color="auto" w:fill="BFBFBF"/>
            <w:noWrap/>
            <w:vAlign w:val="center"/>
            <w:hideMark/>
          </w:tcPr>
          <w:p w14:paraId="50A57812"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0.8569</w:t>
            </w:r>
          </w:p>
        </w:tc>
      </w:tr>
      <w:tr w:rsidR="004509DC" w:rsidRPr="003D446E" w14:paraId="27F5503E" w14:textId="77777777" w:rsidTr="004509DC">
        <w:trPr>
          <w:trHeight w:val="402"/>
        </w:trPr>
        <w:tc>
          <w:tcPr>
            <w:tcW w:w="8131" w:type="dxa"/>
            <w:gridSpan w:val="7"/>
            <w:tcBorders>
              <w:top w:val="nil"/>
              <w:left w:val="single" w:sz="8" w:space="0" w:color="auto"/>
              <w:bottom w:val="single" w:sz="8" w:space="0" w:color="auto"/>
              <w:right w:val="nil"/>
            </w:tcBorders>
            <w:shd w:val="clear" w:color="auto" w:fill="FFFFFF"/>
            <w:noWrap/>
            <w:vAlign w:val="center"/>
            <w:hideMark/>
          </w:tcPr>
          <w:p w14:paraId="45148BFE" w14:textId="6D0A52AC" w:rsidR="004509DC" w:rsidRPr="003D446E" w:rsidRDefault="00F83B85" w:rsidP="00F83B85">
            <w:pPr>
              <w:widowControl/>
              <w:wordWrap/>
              <w:autoSpaceDE/>
              <w:spacing w:line="240" w:lineRule="auto"/>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 xml:space="preserve">                         </w:t>
            </w:r>
            <w:r w:rsidR="004509DC" w:rsidRPr="003D446E">
              <w:rPr>
                <w:rFonts w:ascii="Times New Roman" w:eastAsia="Times New Roman" w:hAnsi="Times New Roman" w:cs="Times New Roman"/>
                <w:b/>
                <w:bCs/>
                <w:color w:val="000000"/>
                <w:sz w:val="22"/>
              </w:rPr>
              <w:t>Ratio of the reference group = 0.25</w:t>
            </w:r>
          </w:p>
        </w:tc>
        <w:tc>
          <w:tcPr>
            <w:tcW w:w="1156" w:type="dxa"/>
            <w:tcBorders>
              <w:top w:val="single" w:sz="8" w:space="0" w:color="auto"/>
              <w:left w:val="nil"/>
              <w:bottom w:val="single" w:sz="8" w:space="0" w:color="auto"/>
              <w:right w:val="single" w:sz="8" w:space="0" w:color="auto"/>
            </w:tcBorders>
            <w:shd w:val="clear" w:color="auto" w:fill="FFFFFF"/>
            <w:noWrap/>
            <w:vAlign w:val="center"/>
            <w:hideMark/>
          </w:tcPr>
          <w:p w14:paraId="404B6883" w14:textId="77777777" w:rsidR="004509DC" w:rsidRPr="003D446E" w:rsidRDefault="004509DC" w:rsidP="00F83B85">
            <w:pPr>
              <w:widowControl/>
              <w:wordWrap/>
              <w:autoSpaceDE/>
              <w:spacing w:line="240" w:lineRule="auto"/>
              <w:jc w:val="center"/>
              <w:rPr>
                <w:rFonts w:ascii="Times New Roman" w:eastAsia="Times New Roman" w:hAnsi="Times New Roman" w:cs="Times New Roman"/>
                <w:color w:val="000000"/>
                <w:sz w:val="22"/>
              </w:rPr>
            </w:pPr>
          </w:p>
        </w:tc>
      </w:tr>
      <w:tr w:rsidR="00BF00C0" w:rsidRPr="003D446E" w14:paraId="3AF526AF" w14:textId="77777777" w:rsidTr="004509DC">
        <w:trPr>
          <w:trHeight w:val="330"/>
        </w:trPr>
        <w:tc>
          <w:tcPr>
            <w:tcW w:w="1195" w:type="dxa"/>
            <w:tcBorders>
              <w:top w:val="single" w:sz="4" w:space="0" w:color="auto"/>
              <w:left w:val="single" w:sz="8" w:space="0" w:color="auto"/>
              <w:bottom w:val="single" w:sz="4" w:space="0" w:color="auto"/>
              <w:right w:val="nil"/>
            </w:tcBorders>
            <w:shd w:val="clear" w:color="auto" w:fill="FFFFFF"/>
            <w:noWrap/>
            <w:vAlign w:val="center"/>
            <w:hideMark/>
          </w:tcPr>
          <w:p w14:paraId="09142E86"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220</w:t>
            </w:r>
          </w:p>
        </w:tc>
        <w:tc>
          <w:tcPr>
            <w:tcW w:w="1156" w:type="dxa"/>
            <w:tcBorders>
              <w:top w:val="single" w:sz="4" w:space="0" w:color="auto"/>
              <w:left w:val="single" w:sz="8" w:space="0" w:color="auto"/>
              <w:bottom w:val="single" w:sz="4" w:space="0" w:color="auto"/>
              <w:right w:val="nil"/>
            </w:tcBorders>
            <w:shd w:val="clear" w:color="auto" w:fill="FFFFFF"/>
            <w:noWrap/>
            <w:vAlign w:val="center"/>
            <w:hideMark/>
          </w:tcPr>
          <w:p w14:paraId="66496F8B"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0.1377</w:t>
            </w:r>
          </w:p>
        </w:tc>
        <w:tc>
          <w:tcPr>
            <w:tcW w:w="1156" w:type="dxa"/>
            <w:tcBorders>
              <w:top w:val="single" w:sz="4" w:space="0" w:color="auto"/>
              <w:left w:val="nil"/>
              <w:bottom w:val="single" w:sz="4" w:space="0" w:color="auto"/>
              <w:right w:val="nil"/>
            </w:tcBorders>
            <w:shd w:val="clear" w:color="auto" w:fill="FFFFFF"/>
            <w:noWrap/>
            <w:vAlign w:val="center"/>
            <w:hideMark/>
          </w:tcPr>
          <w:p w14:paraId="2A490F6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0.2883</w:t>
            </w:r>
          </w:p>
        </w:tc>
        <w:tc>
          <w:tcPr>
            <w:tcW w:w="1156" w:type="dxa"/>
            <w:tcBorders>
              <w:top w:val="single" w:sz="4" w:space="0" w:color="auto"/>
              <w:left w:val="nil"/>
              <w:bottom w:val="single" w:sz="4" w:space="0" w:color="auto"/>
              <w:right w:val="nil"/>
            </w:tcBorders>
            <w:shd w:val="clear" w:color="auto" w:fill="FFFFFF"/>
            <w:noWrap/>
            <w:vAlign w:val="center"/>
            <w:hideMark/>
          </w:tcPr>
          <w:p w14:paraId="4FE1799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0.4256</w:t>
            </w:r>
          </w:p>
        </w:tc>
        <w:tc>
          <w:tcPr>
            <w:tcW w:w="1156" w:type="dxa"/>
            <w:tcBorders>
              <w:top w:val="single" w:sz="4" w:space="0" w:color="auto"/>
              <w:left w:val="nil"/>
              <w:bottom w:val="single" w:sz="4" w:space="0" w:color="auto"/>
              <w:right w:val="nil"/>
            </w:tcBorders>
            <w:shd w:val="clear" w:color="auto" w:fill="FFFFFF"/>
            <w:noWrap/>
            <w:vAlign w:val="center"/>
            <w:hideMark/>
          </w:tcPr>
          <w:p w14:paraId="1802DAD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0.5339</w:t>
            </w:r>
          </w:p>
        </w:tc>
        <w:tc>
          <w:tcPr>
            <w:tcW w:w="1156" w:type="dxa"/>
            <w:tcBorders>
              <w:top w:val="single" w:sz="4" w:space="0" w:color="auto"/>
              <w:left w:val="nil"/>
              <w:bottom w:val="single" w:sz="4" w:space="0" w:color="auto"/>
              <w:right w:val="nil"/>
            </w:tcBorders>
            <w:shd w:val="clear" w:color="auto" w:fill="FFFFFF"/>
            <w:noWrap/>
            <w:vAlign w:val="center"/>
            <w:hideMark/>
          </w:tcPr>
          <w:p w14:paraId="40925866"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0.6152</w:t>
            </w:r>
          </w:p>
        </w:tc>
        <w:tc>
          <w:tcPr>
            <w:tcW w:w="1156" w:type="dxa"/>
            <w:tcBorders>
              <w:top w:val="single" w:sz="4" w:space="0" w:color="auto"/>
              <w:left w:val="nil"/>
              <w:bottom w:val="single" w:sz="4" w:space="0" w:color="auto"/>
              <w:right w:val="nil"/>
            </w:tcBorders>
            <w:shd w:val="clear" w:color="auto" w:fill="FFFFFF"/>
            <w:noWrap/>
            <w:vAlign w:val="center"/>
            <w:hideMark/>
          </w:tcPr>
          <w:p w14:paraId="4956294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0.6758</w:t>
            </w:r>
          </w:p>
        </w:tc>
        <w:tc>
          <w:tcPr>
            <w:tcW w:w="1156" w:type="dxa"/>
            <w:tcBorders>
              <w:top w:val="single" w:sz="4" w:space="0" w:color="auto"/>
              <w:left w:val="nil"/>
              <w:bottom w:val="single" w:sz="4" w:space="0" w:color="auto"/>
              <w:right w:val="single" w:sz="8" w:space="0" w:color="auto"/>
            </w:tcBorders>
            <w:shd w:val="clear" w:color="auto" w:fill="FFFFFF"/>
            <w:noWrap/>
            <w:vAlign w:val="center"/>
            <w:hideMark/>
          </w:tcPr>
          <w:p w14:paraId="097A7C09"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0.7553</w:t>
            </w:r>
          </w:p>
        </w:tc>
      </w:tr>
      <w:tr w:rsidR="00BF00C0" w:rsidRPr="003D446E" w14:paraId="32A4625D" w14:textId="77777777" w:rsidTr="004509DC">
        <w:trPr>
          <w:trHeight w:val="330"/>
        </w:trPr>
        <w:tc>
          <w:tcPr>
            <w:tcW w:w="1195" w:type="dxa"/>
            <w:tcBorders>
              <w:top w:val="nil"/>
              <w:left w:val="single" w:sz="8" w:space="0" w:color="auto"/>
              <w:bottom w:val="single" w:sz="4" w:space="0" w:color="auto"/>
              <w:right w:val="nil"/>
            </w:tcBorders>
            <w:shd w:val="clear" w:color="auto" w:fill="FFFFFF"/>
            <w:noWrap/>
            <w:vAlign w:val="center"/>
            <w:hideMark/>
          </w:tcPr>
          <w:p w14:paraId="69D9D100"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320</w:t>
            </w:r>
          </w:p>
        </w:tc>
        <w:tc>
          <w:tcPr>
            <w:tcW w:w="1156" w:type="dxa"/>
            <w:tcBorders>
              <w:top w:val="nil"/>
              <w:left w:val="single" w:sz="8" w:space="0" w:color="auto"/>
              <w:bottom w:val="single" w:sz="4" w:space="0" w:color="auto"/>
              <w:right w:val="nil"/>
            </w:tcBorders>
            <w:shd w:val="clear" w:color="auto" w:fill="FFFFFF"/>
            <w:noWrap/>
            <w:vAlign w:val="center"/>
            <w:hideMark/>
          </w:tcPr>
          <w:p w14:paraId="6433ED8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0.1859</w:t>
            </w:r>
          </w:p>
        </w:tc>
        <w:tc>
          <w:tcPr>
            <w:tcW w:w="1156" w:type="dxa"/>
            <w:tcBorders>
              <w:top w:val="nil"/>
              <w:left w:val="nil"/>
              <w:bottom w:val="single" w:sz="4" w:space="0" w:color="auto"/>
              <w:right w:val="nil"/>
            </w:tcBorders>
            <w:shd w:val="clear" w:color="auto" w:fill="FFFFFF"/>
            <w:noWrap/>
            <w:vAlign w:val="center"/>
            <w:hideMark/>
          </w:tcPr>
          <w:p w14:paraId="372B350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0.4113</w:t>
            </w:r>
          </w:p>
        </w:tc>
        <w:tc>
          <w:tcPr>
            <w:tcW w:w="1156" w:type="dxa"/>
            <w:tcBorders>
              <w:top w:val="nil"/>
              <w:left w:val="nil"/>
              <w:bottom w:val="single" w:sz="4" w:space="0" w:color="auto"/>
              <w:right w:val="nil"/>
            </w:tcBorders>
            <w:shd w:val="clear" w:color="auto" w:fill="FFFFFF"/>
            <w:noWrap/>
            <w:vAlign w:val="center"/>
            <w:hideMark/>
          </w:tcPr>
          <w:p w14:paraId="0F9ED64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0.5968</w:t>
            </w:r>
          </w:p>
        </w:tc>
        <w:tc>
          <w:tcPr>
            <w:tcW w:w="1156" w:type="dxa"/>
            <w:tcBorders>
              <w:top w:val="nil"/>
              <w:left w:val="nil"/>
              <w:bottom w:val="single" w:sz="4" w:space="0" w:color="auto"/>
              <w:right w:val="nil"/>
            </w:tcBorders>
            <w:shd w:val="clear" w:color="auto" w:fill="FFFFFF"/>
            <w:noWrap/>
            <w:vAlign w:val="center"/>
            <w:hideMark/>
          </w:tcPr>
          <w:p w14:paraId="5B8EBE6D"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0.7237</w:t>
            </w:r>
          </w:p>
        </w:tc>
        <w:tc>
          <w:tcPr>
            <w:tcW w:w="1156" w:type="dxa"/>
            <w:tcBorders>
              <w:top w:val="nil"/>
              <w:left w:val="nil"/>
              <w:bottom w:val="single" w:sz="4" w:space="0" w:color="auto"/>
              <w:right w:val="nil"/>
            </w:tcBorders>
            <w:shd w:val="clear" w:color="auto" w:fill="BFBFBF"/>
            <w:noWrap/>
            <w:vAlign w:val="center"/>
            <w:hideMark/>
          </w:tcPr>
          <w:p w14:paraId="0E2C3FA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0.8061</w:t>
            </w:r>
          </w:p>
        </w:tc>
        <w:tc>
          <w:tcPr>
            <w:tcW w:w="1156" w:type="dxa"/>
            <w:tcBorders>
              <w:top w:val="nil"/>
              <w:left w:val="nil"/>
              <w:bottom w:val="single" w:sz="4" w:space="0" w:color="auto"/>
              <w:right w:val="nil"/>
            </w:tcBorders>
            <w:shd w:val="clear" w:color="auto" w:fill="BFBFBF"/>
            <w:noWrap/>
            <w:vAlign w:val="center"/>
            <w:hideMark/>
          </w:tcPr>
          <w:p w14:paraId="5291C9C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0.8594</w:t>
            </w:r>
          </w:p>
        </w:tc>
        <w:tc>
          <w:tcPr>
            <w:tcW w:w="1156" w:type="dxa"/>
            <w:tcBorders>
              <w:top w:val="nil"/>
              <w:left w:val="nil"/>
              <w:bottom w:val="single" w:sz="4" w:space="0" w:color="auto"/>
              <w:right w:val="single" w:sz="8" w:space="0" w:color="auto"/>
            </w:tcBorders>
            <w:shd w:val="clear" w:color="auto" w:fill="BFBFBF"/>
            <w:noWrap/>
            <w:vAlign w:val="center"/>
            <w:hideMark/>
          </w:tcPr>
          <w:p w14:paraId="3DF672F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0.9182</w:t>
            </w:r>
          </w:p>
        </w:tc>
      </w:tr>
      <w:tr w:rsidR="00BF00C0" w:rsidRPr="003D446E" w14:paraId="52AAA4AF" w14:textId="77777777" w:rsidTr="004509DC">
        <w:trPr>
          <w:trHeight w:val="345"/>
        </w:trPr>
        <w:tc>
          <w:tcPr>
            <w:tcW w:w="1195" w:type="dxa"/>
            <w:tcBorders>
              <w:top w:val="nil"/>
              <w:left w:val="single" w:sz="8" w:space="0" w:color="auto"/>
              <w:bottom w:val="single" w:sz="8" w:space="0" w:color="auto"/>
              <w:right w:val="nil"/>
            </w:tcBorders>
            <w:shd w:val="clear" w:color="auto" w:fill="FFFFFF"/>
            <w:noWrap/>
            <w:vAlign w:val="center"/>
            <w:hideMark/>
          </w:tcPr>
          <w:p w14:paraId="675E6951"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420</w:t>
            </w:r>
          </w:p>
        </w:tc>
        <w:tc>
          <w:tcPr>
            <w:tcW w:w="1156" w:type="dxa"/>
            <w:tcBorders>
              <w:top w:val="nil"/>
              <w:left w:val="single" w:sz="8" w:space="0" w:color="auto"/>
              <w:bottom w:val="single" w:sz="8" w:space="0" w:color="auto"/>
              <w:right w:val="nil"/>
            </w:tcBorders>
            <w:shd w:val="clear" w:color="auto" w:fill="FFFFFF"/>
            <w:noWrap/>
            <w:vAlign w:val="center"/>
            <w:hideMark/>
          </w:tcPr>
          <w:p w14:paraId="2BFB38F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0.2349</w:t>
            </w:r>
          </w:p>
        </w:tc>
        <w:tc>
          <w:tcPr>
            <w:tcW w:w="1156" w:type="dxa"/>
            <w:tcBorders>
              <w:top w:val="nil"/>
              <w:left w:val="nil"/>
              <w:bottom w:val="single" w:sz="8" w:space="0" w:color="auto"/>
              <w:right w:val="nil"/>
            </w:tcBorders>
            <w:shd w:val="clear" w:color="auto" w:fill="FFFFFF"/>
            <w:noWrap/>
            <w:vAlign w:val="center"/>
            <w:hideMark/>
          </w:tcPr>
          <w:p w14:paraId="5FC5553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0.5242</w:t>
            </w:r>
          </w:p>
        </w:tc>
        <w:tc>
          <w:tcPr>
            <w:tcW w:w="1156" w:type="dxa"/>
            <w:tcBorders>
              <w:top w:val="nil"/>
              <w:left w:val="nil"/>
              <w:bottom w:val="single" w:sz="8" w:space="0" w:color="auto"/>
              <w:right w:val="nil"/>
            </w:tcBorders>
            <w:shd w:val="clear" w:color="auto" w:fill="FFFFFF"/>
            <w:noWrap/>
            <w:vAlign w:val="center"/>
            <w:hideMark/>
          </w:tcPr>
          <w:p w14:paraId="3061FD23"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0.7303</w:t>
            </w:r>
          </w:p>
        </w:tc>
        <w:tc>
          <w:tcPr>
            <w:tcW w:w="1156" w:type="dxa"/>
            <w:tcBorders>
              <w:top w:val="nil"/>
              <w:left w:val="nil"/>
              <w:bottom w:val="single" w:sz="8" w:space="0" w:color="auto"/>
              <w:right w:val="nil"/>
            </w:tcBorders>
            <w:shd w:val="clear" w:color="auto" w:fill="BFBFBF"/>
            <w:noWrap/>
            <w:vAlign w:val="center"/>
            <w:hideMark/>
          </w:tcPr>
          <w:p w14:paraId="3A38F45E"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0.8480</w:t>
            </w:r>
          </w:p>
        </w:tc>
        <w:tc>
          <w:tcPr>
            <w:tcW w:w="1156" w:type="dxa"/>
            <w:tcBorders>
              <w:top w:val="nil"/>
              <w:left w:val="nil"/>
              <w:bottom w:val="single" w:sz="8" w:space="0" w:color="auto"/>
              <w:right w:val="nil"/>
            </w:tcBorders>
            <w:shd w:val="clear" w:color="auto" w:fill="BFBFBF"/>
            <w:noWrap/>
            <w:vAlign w:val="center"/>
            <w:hideMark/>
          </w:tcPr>
          <w:p w14:paraId="36038D0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0.9115</w:t>
            </w:r>
          </w:p>
        </w:tc>
        <w:tc>
          <w:tcPr>
            <w:tcW w:w="1156" w:type="dxa"/>
            <w:tcBorders>
              <w:top w:val="nil"/>
              <w:left w:val="nil"/>
              <w:bottom w:val="single" w:sz="8" w:space="0" w:color="auto"/>
              <w:right w:val="nil"/>
            </w:tcBorders>
            <w:shd w:val="clear" w:color="auto" w:fill="BFBFBF"/>
            <w:noWrap/>
            <w:vAlign w:val="center"/>
            <w:hideMark/>
          </w:tcPr>
          <w:p w14:paraId="4145CE9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0.9460</w:t>
            </w:r>
          </w:p>
        </w:tc>
        <w:tc>
          <w:tcPr>
            <w:tcW w:w="1156" w:type="dxa"/>
            <w:tcBorders>
              <w:top w:val="nil"/>
              <w:left w:val="nil"/>
              <w:bottom w:val="single" w:sz="8" w:space="0" w:color="auto"/>
              <w:right w:val="single" w:sz="8" w:space="0" w:color="auto"/>
            </w:tcBorders>
            <w:shd w:val="clear" w:color="auto" w:fill="BFBFBF"/>
            <w:noWrap/>
            <w:vAlign w:val="center"/>
            <w:hideMark/>
          </w:tcPr>
          <w:p w14:paraId="2E140FB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0.9768</w:t>
            </w:r>
          </w:p>
        </w:tc>
      </w:tr>
      <w:tr w:rsidR="00BF00C0" w:rsidRPr="003D446E" w14:paraId="58CDD733" w14:textId="77777777" w:rsidTr="004509DC">
        <w:trPr>
          <w:trHeight w:val="402"/>
        </w:trPr>
        <w:tc>
          <w:tcPr>
            <w:tcW w:w="1195" w:type="dxa"/>
            <w:tcBorders>
              <w:top w:val="nil"/>
              <w:left w:val="single" w:sz="8" w:space="0" w:color="auto"/>
              <w:bottom w:val="single" w:sz="8" w:space="0" w:color="auto"/>
              <w:right w:val="nil"/>
            </w:tcBorders>
            <w:shd w:val="clear" w:color="auto" w:fill="FFFFFF"/>
            <w:noWrap/>
            <w:vAlign w:val="center"/>
            <w:hideMark/>
          </w:tcPr>
          <w:p w14:paraId="777CADEE"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p>
        </w:tc>
        <w:tc>
          <w:tcPr>
            <w:tcW w:w="1156" w:type="dxa"/>
            <w:tcBorders>
              <w:top w:val="nil"/>
              <w:left w:val="nil"/>
              <w:bottom w:val="single" w:sz="8" w:space="0" w:color="auto"/>
              <w:right w:val="nil"/>
            </w:tcBorders>
            <w:shd w:val="clear" w:color="auto" w:fill="FFFFFF"/>
            <w:noWrap/>
            <w:vAlign w:val="center"/>
            <w:hideMark/>
          </w:tcPr>
          <w:p w14:paraId="052973EF"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p>
        </w:tc>
        <w:tc>
          <w:tcPr>
            <w:tcW w:w="1156" w:type="dxa"/>
            <w:tcBorders>
              <w:top w:val="nil"/>
              <w:left w:val="nil"/>
              <w:bottom w:val="single" w:sz="8" w:space="0" w:color="auto"/>
              <w:right w:val="nil"/>
            </w:tcBorders>
            <w:shd w:val="clear" w:color="auto" w:fill="FFFFFF"/>
            <w:noWrap/>
            <w:vAlign w:val="center"/>
            <w:hideMark/>
          </w:tcPr>
          <w:p w14:paraId="22513DA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b/>
                <w:bCs/>
                <w:color w:val="000000"/>
                <w:sz w:val="22"/>
              </w:rPr>
            </w:pPr>
          </w:p>
        </w:tc>
        <w:tc>
          <w:tcPr>
            <w:tcW w:w="4624" w:type="dxa"/>
            <w:gridSpan w:val="4"/>
            <w:tcBorders>
              <w:top w:val="single" w:sz="8" w:space="0" w:color="auto"/>
              <w:left w:val="nil"/>
              <w:bottom w:val="single" w:sz="8" w:space="0" w:color="auto"/>
              <w:right w:val="nil"/>
            </w:tcBorders>
            <w:shd w:val="clear" w:color="auto" w:fill="FFFFFF"/>
            <w:noWrap/>
            <w:vAlign w:val="center"/>
            <w:hideMark/>
          </w:tcPr>
          <w:p w14:paraId="21B7722F" w14:textId="77777777" w:rsidR="00BF00C0" w:rsidRPr="003D446E" w:rsidRDefault="004509DC" w:rsidP="00F83B85">
            <w:pPr>
              <w:widowControl/>
              <w:wordWrap/>
              <w:autoSpaceDE/>
              <w:spacing w:line="240" w:lineRule="auto"/>
              <w:rPr>
                <w:rFonts w:ascii="Times New Roman" w:eastAsia="Times New Roman" w:hAnsi="Times New Roman" w:cs="Times New Roman"/>
                <w:b/>
                <w:bCs/>
                <w:color w:val="000000"/>
                <w:sz w:val="22"/>
              </w:rPr>
            </w:pPr>
            <w:r w:rsidRPr="003D446E">
              <w:rPr>
                <w:rFonts w:ascii="Times New Roman" w:eastAsia="Times New Roman" w:hAnsi="Times New Roman" w:cs="Times New Roman"/>
                <w:b/>
                <w:bCs/>
                <w:color w:val="000000"/>
                <w:sz w:val="22"/>
              </w:rPr>
              <w:t>Ratio of the reference group</w:t>
            </w:r>
            <w:r w:rsidR="00BF00C0" w:rsidRPr="003D446E">
              <w:rPr>
                <w:rFonts w:ascii="Times New Roman" w:eastAsia="Times New Roman" w:hAnsi="Times New Roman" w:cs="Times New Roman"/>
                <w:b/>
                <w:bCs/>
                <w:color w:val="000000"/>
                <w:sz w:val="22"/>
              </w:rPr>
              <w:t xml:space="preserve"> = 0.40</w:t>
            </w:r>
          </w:p>
        </w:tc>
        <w:tc>
          <w:tcPr>
            <w:tcW w:w="1156" w:type="dxa"/>
            <w:tcBorders>
              <w:top w:val="nil"/>
              <w:left w:val="nil"/>
              <w:bottom w:val="single" w:sz="8" w:space="0" w:color="auto"/>
              <w:right w:val="single" w:sz="8" w:space="0" w:color="auto"/>
            </w:tcBorders>
            <w:shd w:val="clear" w:color="auto" w:fill="FFFFFF"/>
            <w:noWrap/>
            <w:vAlign w:val="center"/>
            <w:hideMark/>
          </w:tcPr>
          <w:p w14:paraId="15A43D3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p>
        </w:tc>
      </w:tr>
      <w:tr w:rsidR="00BF00C0" w:rsidRPr="003D446E" w14:paraId="3189B984" w14:textId="77777777" w:rsidTr="004509DC">
        <w:trPr>
          <w:trHeight w:val="330"/>
        </w:trPr>
        <w:tc>
          <w:tcPr>
            <w:tcW w:w="1195" w:type="dxa"/>
            <w:tcBorders>
              <w:top w:val="single" w:sz="4" w:space="0" w:color="auto"/>
              <w:left w:val="single" w:sz="8" w:space="0" w:color="auto"/>
              <w:bottom w:val="single" w:sz="4" w:space="0" w:color="auto"/>
              <w:right w:val="nil"/>
            </w:tcBorders>
            <w:shd w:val="clear" w:color="auto" w:fill="FFFFFF"/>
            <w:noWrap/>
            <w:vAlign w:val="center"/>
            <w:hideMark/>
          </w:tcPr>
          <w:p w14:paraId="6BC5A667"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220</w:t>
            </w:r>
          </w:p>
        </w:tc>
        <w:tc>
          <w:tcPr>
            <w:tcW w:w="1156" w:type="dxa"/>
            <w:tcBorders>
              <w:top w:val="single" w:sz="4" w:space="0" w:color="auto"/>
              <w:left w:val="single" w:sz="8" w:space="0" w:color="auto"/>
              <w:bottom w:val="single" w:sz="4" w:space="0" w:color="auto"/>
              <w:right w:val="nil"/>
            </w:tcBorders>
            <w:shd w:val="clear" w:color="auto" w:fill="FFFFFF"/>
            <w:noWrap/>
            <w:vAlign w:val="center"/>
            <w:hideMark/>
          </w:tcPr>
          <w:p w14:paraId="188DA652"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0.1787</w:t>
            </w:r>
          </w:p>
        </w:tc>
        <w:tc>
          <w:tcPr>
            <w:tcW w:w="1156" w:type="dxa"/>
            <w:tcBorders>
              <w:top w:val="single" w:sz="4" w:space="0" w:color="auto"/>
              <w:left w:val="nil"/>
              <w:bottom w:val="single" w:sz="4" w:space="0" w:color="auto"/>
              <w:right w:val="nil"/>
            </w:tcBorders>
            <w:shd w:val="clear" w:color="auto" w:fill="FFFFFF"/>
            <w:noWrap/>
            <w:vAlign w:val="center"/>
            <w:hideMark/>
          </w:tcPr>
          <w:p w14:paraId="0D3256A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0.3907</w:t>
            </w:r>
          </w:p>
        </w:tc>
        <w:tc>
          <w:tcPr>
            <w:tcW w:w="1156" w:type="dxa"/>
            <w:tcBorders>
              <w:top w:val="single" w:sz="4" w:space="0" w:color="auto"/>
              <w:left w:val="nil"/>
              <w:bottom w:val="single" w:sz="4" w:space="0" w:color="auto"/>
              <w:right w:val="nil"/>
            </w:tcBorders>
            <w:shd w:val="clear" w:color="auto" w:fill="FFFFFF"/>
            <w:noWrap/>
            <w:vAlign w:val="center"/>
            <w:hideMark/>
          </w:tcPr>
          <w:p w14:paraId="5F332DB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0.5685</w:t>
            </w:r>
          </w:p>
        </w:tc>
        <w:tc>
          <w:tcPr>
            <w:tcW w:w="1156" w:type="dxa"/>
            <w:tcBorders>
              <w:top w:val="single" w:sz="4" w:space="0" w:color="auto"/>
              <w:left w:val="nil"/>
              <w:bottom w:val="single" w:sz="4" w:space="0" w:color="auto"/>
              <w:right w:val="nil"/>
            </w:tcBorders>
            <w:shd w:val="clear" w:color="auto" w:fill="FFFFFF"/>
            <w:noWrap/>
            <w:vAlign w:val="center"/>
            <w:hideMark/>
          </w:tcPr>
          <w:p w14:paraId="496DB8A5"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0.6939</w:t>
            </w:r>
          </w:p>
        </w:tc>
        <w:tc>
          <w:tcPr>
            <w:tcW w:w="1156" w:type="dxa"/>
            <w:tcBorders>
              <w:top w:val="single" w:sz="4" w:space="0" w:color="auto"/>
              <w:left w:val="nil"/>
              <w:bottom w:val="single" w:sz="4" w:space="0" w:color="auto"/>
              <w:right w:val="nil"/>
            </w:tcBorders>
            <w:shd w:val="clear" w:color="auto" w:fill="FFFFFF"/>
            <w:noWrap/>
            <w:vAlign w:val="center"/>
            <w:hideMark/>
          </w:tcPr>
          <w:p w14:paraId="115172C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0.7782</w:t>
            </w:r>
          </w:p>
        </w:tc>
        <w:tc>
          <w:tcPr>
            <w:tcW w:w="1156" w:type="dxa"/>
            <w:tcBorders>
              <w:top w:val="single" w:sz="4" w:space="0" w:color="auto"/>
              <w:left w:val="nil"/>
              <w:bottom w:val="single" w:sz="4" w:space="0" w:color="auto"/>
              <w:right w:val="nil"/>
            </w:tcBorders>
            <w:shd w:val="clear" w:color="auto" w:fill="BFBFBF"/>
            <w:noWrap/>
            <w:vAlign w:val="center"/>
            <w:hideMark/>
          </w:tcPr>
          <w:p w14:paraId="7CABFD4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0.8347</w:t>
            </w:r>
          </w:p>
        </w:tc>
        <w:tc>
          <w:tcPr>
            <w:tcW w:w="1156" w:type="dxa"/>
            <w:tcBorders>
              <w:top w:val="single" w:sz="4" w:space="0" w:color="auto"/>
              <w:left w:val="nil"/>
              <w:bottom w:val="single" w:sz="4" w:space="0" w:color="auto"/>
              <w:right w:val="single" w:sz="8" w:space="0" w:color="auto"/>
            </w:tcBorders>
            <w:shd w:val="clear" w:color="auto" w:fill="BFBFBF"/>
            <w:noWrap/>
            <w:vAlign w:val="center"/>
            <w:hideMark/>
          </w:tcPr>
          <w:p w14:paraId="6D214CB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0.9000</w:t>
            </w:r>
          </w:p>
        </w:tc>
      </w:tr>
      <w:tr w:rsidR="00BF00C0" w:rsidRPr="003D446E" w14:paraId="3F9661E4" w14:textId="77777777" w:rsidTr="004509DC">
        <w:trPr>
          <w:trHeight w:val="330"/>
        </w:trPr>
        <w:tc>
          <w:tcPr>
            <w:tcW w:w="1195" w:type="dxa"/>
            <w:tcBorders>
              <w:top w:val="nil"/>
              <w:left w:val="single" w:sz="8" w:space="0" w:color="auto"/>
              <w:bottom w:val="single" w:sz="4" w:space="0" w:color="auto"/>
              <w:right w:val="nil"/>
            </w:tcBorders>
            <w:shd w:val="clear" w:color="auto" w:fill="FFFFFF"/>
            <w:noWrap/>
            <w:vAlign w:val="center"/>
            <w:hideMark/>
          </w:tcPr>
          <w:p w14:paraId="0B9EC21E"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320</w:t>
            </w:r>
          </w:p>
        </w:tc>
        <w:tc>
          <w:tcPr>
            <w:tcW w:w="1156" w:type="dxa"/>
            <w:tcBorders>
              <w:top w:val="nil"/>
              <w:left w:val="single" w:sz="8" w:space="0" w:color="auto"/>
              <w:bottom w:val="single" w:sz="4" w:space="0" w:color="auto"/>
              <w:right w:val="nil"/>
            </w:tcBorders>
            <w:shd w:val="clear" w:color="auto" w:fill="FFFFFF"/>
            <w:noWrap/>
            <w:vAlign w:val="center"/>
            <w:hideMark/>
          </w:tcPr>
          <w:p w14:paraId="64899F1C"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0.2426</w:t>
            </w:r>
          </w:p>
        </w:tc>
        <w:tc>
          <w:tcPr>
            <w:tcW w:w="1156" w:type="dxa"/>
            <w:tcBorders>
              <w:top w:val="nil"/>
              <w:left w:val="nil"/>
              <w:bottom w:val="single" w:sz="4" w:space="0" w:color="auto"/>
              <w:right w:val="nil"/>
            </w:tcBorders>
            <w:shd w:val="clear" w:color="auto" w:fill="FFFFFF"/>
            <w:noWrap/>
            <w:vAlign w:val="center"/>
            <w:hideMark/>
          </w:tcPr>
          <w:p w14:paraId="0EA9E771"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0.5376</w:t>
            </w:r>
          </w:p>
        </w:tc>
        <w:tc>
          <w:tcPr>
            <w:tcW w:w="1156" w:type="dxa"/>
            <w:tcBorders>
              <w:top w:val="nil"/>
              <w:left w:val="nil"/>
              <w:bottom w:val="single" w:sz="4" w:space="0" w:color="auto"/>
              <w:right w:val="nil"/>
            </w:tcBorders>
            <w:shd w:val="clear" w:color="auto" w:fill="FFFFFF"/>
            <w:noWrap/>
            <w:vAlign w:val="center"/>
            <w:hideMark/>
          </w:tcPr>
          <w:p w14:paraId="27208D9A"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0.7427</w:t>
            </w:r>
          </w:p>
        </w:tc>
        <w:tc>
          <w:tcPr>
            <w:tcW w:w="1156" w:type="dxa"/>
            <w:tcBorders>
              <w:top w:val="nil"/>
              <w:left w:val="nil"/>
              <w:bottom w:val="single" w:sz="4" w:space="0" w:color="auto"/>
              <w:right w:val="nil"/>
            </w:tcBorders>
            <w:shd w:val="clear" w:color="auto" w:fill="BFBFBF"/>
            <w:noWrap/>
            <w:vAlign w:val="center"/>
            <w:hideMark/>
          </w:tcPr>
          <w:p w14:paraId="26E52596"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0.8575</w:t>
            </w:r>
          </w:p>
        </w:tc>
        <w:tc>
          <w:tcPr>
            <w:tcW w:w="1156" w:type="dxa"/>
            <w:tcBorders>
              <w:top w:val="nil"/>
              <w:left w:val="nil"/>
              <w:bottom w:val="single" w:sz="4" w:space="0" w:color="auto"/>
              <w:right w:val="nil"/>
            </w:tcBorders>
            <w:shd w:val="clear" w:color="auto" w:fill="BFBFBF"/>
            <w:noWrap/>
            <w:vAlign w:val="center"/>
            <w:hideMark/>
          </w:tcPr>
          <w:p w14:paraId="3FDFC0C3"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0.9186</w:t>
            </w:r>
          </w:p>
        </w:tc>
        <w:tc>
          <w:tcPr>
            <w:tcW w:w="1156" w:type="dxa"/>
            <w:tcBorders>
              <w:top w:val="nil"/>
              <w:left w:val="nil"/>
              <w:bottom w:val="single" w:sz="4" w:space="0" w:color="auto"/>
              <w:right w:val="nil"/>
            </w:tcBorders>
            <w:shd w:val="clear" w:color="auto" w:fill="BFBFBF"/>
            <w:noWrap/>
            <w:vAlign w:val="center"/>
            <w:hideMark/>
          </w:tcPr>
          <w:p w14:paraId="05F2C772"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0.9514</w:t>
            </w:r>
          </w:p>
        </w:tc>
        <w:tc>
          <w:tcPr>
            <w:tcW w:w="1156" w:type="dxa"/>
            <w:tcBorders>
              <w:top w:val="nil"/>
              <w:left w:val="nil"/>
              <w:bottom w:val="single" w:sz="4" w:space="0" w:color="auto"/>
              <w:right w:val="single" w:sz="8" w:space="0" w:color="auto"/>
            </w:tcBorders>
            <w:shd w:val="clear" w:color="auto" w:fill="BFBFBF"/>
            <w:noWrap/>
            <w:vAlign w:val="center"/>
            <w:hideMark/>
          </w:tcPr>
          <w:p w14:paraId="4DDA0248"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0.9801</w:t>
            </w:r>
          </w:p>
        </w:tc>
      </w:tr>
      <w:tr w:rsidR="00BF00C0" w:rsidRPr="003D446E" w14:paraId="097A94CE" w14:textId="77777777" w:rsidTr="004509DC">
        <w:trPr>
          <w:trHeight w:val="345"/>
        </w:trPr>
        <w:tc>
          <w:tcPr>
            <w:tcW w:w="1195" w:type="dxa"/>
            <w:tcBorders>
              <w:top w:val="nil"/>
              <w:left w:val="single" w:sz="8" w:space="0" w:color="auto"/>
              <w:bottom w:val="single" w:sz="8" w:space="0" w:color="auto"/>
              <w:right w:val="nil"/>
            </w:tcBorders>
            <w:shd w:val="clear" w:color="auto" w:fill="FFFFFF"/>
            <w:noWrap/>
            <w:vAlign w:val="center"/>
            <w:hideMark/>
          </w:tcPr>
          <w:p w14:paraId="07364A96" w14:textId="77777777" w:rsidR="00BF00C0" w:rsidRPr="003D446E" w:rsidRDefault="00BF00C0" w:rsidP="00D162BC">
            <w:pPr>
              <w:widowControl/>
              <w:wordWrap/>
              <w:autoSpaceDE/>
              <w:spacing w:line="240" w:lineRule="auto"/>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420</w:t>
            </w:r>
          </w:p>
        </w:tc>
        <w:tc>
          <w:tcPr>
            <w:tcW w:w="1156" w:type="dxa"/>
            <w:tcBorders>
              <w:top w:val="nil"/>
              <w:left w:val="single" w:sz="8" w:space="0" w:color="auto"/>
              <w:bottom w:val="single" w:sz="8" w:space="0" w:color="auto"/>
              <w:right w:val="nil"/>
            </w:tcBorders>
            <w:shd w:val="clear" w:color="auto" w:fill="FFFFFF"/>
            <w:noWrap/>
            <w:vAlign w:val="center"/>
            <w:hideMark/>
          </w:tcPr>
          <w:p w14:paraId="48D81F6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0.3061</w:t>
            </w:r>
          </w:p>
        </w:tc>
        <w:tc>
          <w:tcPr>
            <w:tcW w:w="1156" w:type="dxa"/>
            <w:tcBorders>
              <w:top w:val="nil"/>
              <w:left w:val="nil"/>
              <w:bottom w:val="single" w:sz="8" w:space="0" w:color="auto"/>
              <w:right w:val="nil"/>
            </w:tcBorders>
            <w:shd w:val="clear" w:color="auto" w:fill="FFFFFF"/>
            <w:noWrap/>
            <w:vAlign w:val="center"/>
            <w:hideMark/>
          </w:tcPr>
          <w:p w14:paraId="26399420"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0.6596</w:t>
            </w:r>
          </w:p>
        </w:tc>
        <w:tc>
          <w:tcPr>
            <w:tcW w:w="1156" w:type="dxa"/>
            <w:tcBorders>
              <w:top w:val="nil"/>
              <w:left w:val="nil"/>
              <w:bottom w:val="single" w:sz="8" w:space="0" w:color="auto"/>
              <w:right w:val="nil"/>
            </w:tcBorders>
            <w:shd w:val="clear" w:color="auto" w:fill="BFBFBF"/>
            <w:noWrap/>
            <w:vAlign w:val="center"/>
            <w:hideMark/>
          </w:tcPr>
          <w:p w14:paraId="09F46413"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0.8554</w:t>
            </w:r>
          </w:p>
        </w:tc>
        <w:tc>
          <w:tcPr>
            <w:tcW w:w="1156" w:type="dxa"/>
            <w:tcBorders>
              <w:top w:val="nil"/>
              <w:left w:val="nil"/>
              <w:bottom w:val="single" w:sz="8" w:space="0" w:color="auto"/>
              <w:right w:val="nil"/>
            </w:tcBorders>
            <w:shd w:val="clear" w:color="auto" w:fill="BFBFBF"/>
            <w:noWrap/>
            <w:vAlign w:val="center"/>
            <w:hideMark/>
          </w:tcPr>
          <w:p w14:paraId="7FAFD536"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0.9393</w:t>
            </w:r>
          </w:p>
        </w:tc>
        <w:tc>
          <w:tcPr>
            <w:tcW w:w="1156" w:type="dxa"/>
            <w:tcBorders>
              <w:top w:val="nil"/>
              <w:left w:val="nil"/>
              <w:bottom w:val="single" w:sz="8" w:space="0" w:color="auto"/>
              <w:right w:val="nil"/>
            </w:tcBorders>
            <w:shd w:val="clear" w:color="auto" w:fill="BFBFBF"/>
            <w:noWrap/>
            <w:vAlign w:val="center"/>
            <w:hideMark/>
          </w:tcPr>
          <w:p w14:paraId="17936E2F"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0.9734</w:t>
            </w:r>
          </w:p>
        </w:tc>
        <w:tc>
          <w:tcPr>
            <w:tcW w:w="1156" w:type="dxa"/>
            <w:tcBorders>
              <w:top w:val="nil"/>
              <w:left w:val="nil"/>
              <w:bottom w:val="single" w:sz="8" w:space="0" w:color="auto"/>
              <w:right w:val="nil"/>
            </w:tcBorders>
            <w:shd w:val="clear" w:color="auto" w:fill="BFBFBF"/>
            <w:noWrap/>
            <w:vAlign w:val="center"/>
            <w:hideMark/>
          </w:tcPr>
          <w:p w14:paraId="0DF6B46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0.9876</w:t>
            </w:r>
          </w:p>
        </w:tc>
        <w:tc>
          <w:tcPr>
            <w:tcW w:w="1156" w:type="dxa"/>
            <w:tcBorders>
              <w:top w:val="nil"/>
              <w:left w:val="nil"/>
              <w:bottom w:val="single" w:sz="8" w:space="0" w:color="auto"/>
              <w:right w:val="single" w:sz="8" w:space="0" w:color="auto"/>
            </w:tcBorders>
            <w:shd w:val="clear" w:color="auto" w:fill="BFBFBF"/>
            <w:noWrap/>
            <w:vAlign w:val="center"/>
            <w:hideMark/>
          </w:tcPr>
          <w:p w14:paraId="4C739727" w14:textId="77777777" w:rsidR="00BF00C0" w:rsidRPr="003D446E" w:rsidRDefault="00BF00C0" w:rsidP="00F83B85">
            <w:pPr>
              <w:widowControl/>
              <w:wordWrap/>
              <w:autoSpaceDE/>
              <w:spacing w:line="240" w:lineRule="auto"/>
              <w:jc w:val="center"/>
              <w:rPr>
                <w:rFonts w:ascii="Times New Roman" w:eastAsia="Times New Roman" w:hAnsi="Times New Roman" w:cs="Times New Roman"/>
                <w:color w:val="000000"/>
                <w:sz w:val="22"/>
              </w:rPr>
            </w:pPr>
            <w:r w:rsidRPr="003D446E">
              <w:rPr>
                <w:rFonts w:ascii="Times New Roman" w:eastAsia="Times New Roman" w:hAnsi="Times New Roman" w:cs="Times New Roman"/>
                <w:color w:val="000000"/>
                <w:sz w:val="22"/>
              </w:rPr>
              <w:t>0.9967</w:t>
            </w:r>
          </w:p>
        </w:tc>
      </w:tr>
    </w:tbl>
    <w:p w14:paraId="3EAB49F3" w14:textId="77777777" w:rsidR="00531402" w:rsidRPr="003D446E" w:rsidRDefault="00531402" w:rsidP="00D162BC">
      <w:pPr>
        <w:spacing w:line="480" w:lineRule="auto"/>
        <w:rPr>
          <w:rFonts w:ascii="Times New Roman" w:hAnsi="Times New Roman" w:cs="Times New Roman"/>
          <w:sz w:val="22"/>
        </w:rPr>
      </w:pPr>
    </w:p>
    <w:p w14:paraId="4C40C213" w14:textId="77777777" w:rsidR="00686146" w:rsidRPr="003D446E" w:rsidRDefault="00BF00C0" w:rsidP="00D162BC">
      <w:pPr>
        <w:spacing w:line="480" w:lineRule="auto"/>
        <w:rPr>
          <w:rFonts w:ascii="Times New Roman" w:hAnsi="Times New Roman" w:cs="Times New Roman"/>
          <w:sz w:val="22"/>
        </w:rPr>
      </w:pPr>
      <w:r w:rsidRPr="003D446E">
        <w:rPr>
          <w:rFonts w:ascii="Times New Roman" w:hAnsi="Times New Roman" w:cs="Times New Roman"/>
          <w:sz w:val="22"/>
        </w:rPr>
        <w:t xml:space="preserve">The sample size with a statistical power of more than 80% was considered as </w:t>
      </w:r>
      <w:r w:rsidR="004509DC" w:rsidRPr="003D446E">
        <w:rPr>
          <w:rFonts w:ascii="Times New Roman" w:hAnsi="Times New Roman" w:cs="Times New Roman"/>
          <w:sz w:val="22"/>
        </w:rPr>
        <w:t>an</w:t>
      </w:r>
      <w:r w:rsidRPr="003D446E">
        <w:rPr>
          <w:rFonts w:ascii="Times New Roman" w:hAnsi="Times New Roman" w:cs="Times New Roman"/>
          <w:sz w:val="22"/>
        </w:rPr>
        <w:t xml:space="preserve"> optimal sample size. According to above methods, a</w:t>
      </w:r>
      <w:r w:rsidR="00686146" w:rsidRPr="003D446E">
        <w:rPr>
          <w:rFonts w:ascii="Times New Roman" w:hAnsi="Times New Roman" w:cs="Times New Roman"/>
          <w:sz w:val="22"/>
        </w:rPr>
        <w:t xml:space="preserve"> sample size of 320 patients was calculated as sufficient</w:t>
      </w:r>
      <w:r w:rsidRPr="003D446E">
        <w:rPr>
          <w:rFonts w:ascii="Times New Roman" w:hAnsi="Times New Roman" w:cs="Times New Roman"/>
          <w:sz w:val="22"/>
        </w:rPr>
        <w:t>.</w:t>
      </w:r>
      <w:r w:rsidR="00686146" w:rsidRPr="003D446E">
        <w:rPr>
          <w:rFonts w:ascii="Times New Roman" w:hAnsi="Times New Roman" w:cs="Times New Roman"/>
          <w:sz w:val="22"/>
        </w:rPr>
        <w:t xml:space="preserve"> </w:t>
      </w:r>
      <w:r w:rsidRPr="003D446E">
        <w:rPr>
          <w:rFonts w:ascii="Times New Roman" w:hAnsi="Times New Roman" w:cs="Times New Roman"/>
          <w:sz w:val="22"/>
        </w:rPr>
        <w:t>A</w:t>
      </w:r>
      <w:r w:rsidR="00686146" w:rsidRPr="003D446E">
        <w:rPr>
          <w:rFonts w:ascii="Times New Roman" w:hAnsi="Times New Roman" w:cs="Times New Roman"/>
          <w:sz w:val="22"/>
        </w:rPr>
        <w:t>nticipating a 20% dropout rate, recruitment of 400 patients was planned for this study.</w:t>
      </w:r>
    </w:p>
    <w:p w14:paraId="6B6221B9" w14:textId="77777777" w:rsidR="00BF00C0" w:rsidRPr="003D446E" w:rsidRDefault="00BF00C0" w:rsidP="00D162BC">
      <w:pPr>
        <w:spacing w:line="480" w:lineRule="auto"/>
        <w:rPr>
          <w:rFonts w:ascii="Times New Roman" w:hAnsi="Times New Roman" w:cs="Times New Roman"/>
          <w:sz w:val="22"/>
        </w:rPr>
      </w:pPr>
    </w:p>
    <w:p w14:paraId="66452633" w14:textId="7F4F32CB" w:rsidR="00BF00C0" w:rsidRPr="003D446E" w:rsidRDefault="00A25D08" w:rsidP="00D162BC">
      <w:pPr>
        <w:spacing w:line="480" w:lineRule="auto"/>
        <w:rPr>
          <w:rFonts w:ascii="Times New Roman" w:hAnsi="Times New Roman" w:cs="Times New Roman"/>
          <w:b/>
          <w:sz w:val="24"/>
        </w:rPr>
      </w:pPr>
      <w:r w:rsidRPr="003D446E">
        <w:rPr>
          <w:rFonts w:ascii="Times New Roman" w:hAnsi="Times New Roman" w:cs="Times New Roman"/>
          <w:b/>
          <w:sz w:val="24"/>
        </w:rPr>
        <w:t>REFERENCE</w:t>
      </w:r>
    </w:p>
    <w:p w14:paraId="7AA4F44A" w14:textId="77777777" w:rsidR="00F83B85" w:rsidRPr="006C3FB9" w:rsidRDefault="00F83B85" w:rsidP="00F83B85">
      <w:pPr>
        <w:spacing w:line="480" w:lineRule="auto"/>
        <w:ind w:left="220" w:hangingChars="100" w:hanging="220"/>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 </w:t>
      </w:r>
      <w:r w:rsidRPr="006C3FB9">
        <w:rPr>
          <w:rFonts w:ascii="Times New Roman" w:hAnsi="Times New Roman" w:cs="Times New Roman"/>
          <w:sz w:val="22"/>
        </w:rPr>
        <w:t>Shin MH, Nam SY, Park YH, Son YI. Open-label observational study for evaluating the short-term benefits of rabeprazole medication on laryngopharyngeal reflux. Clin Exp Otorhinolaryngol. 2012 Mar;5(1):28-33.</w:t>
      </w:r>
    </w:p>
    <w:p w14:paraId="05D75D61" w14:textId="253CA4FC" w:rsidR="00BF00C0" w:rsidRPr="00F83B85" w:rsidRDefault="00BF00C0" w:rsidP="00F83B85">
      <w:pPr>
        <w:spacing w:line="480" w:lineRule="auto"/>
        <w:rPr>
          <w:rFonts w:ascii="Times New Roman" w:hAnsi="Times New Roman" w:cs="Times New Roman"/>
          <w:sz w:val="22"/>
        </w:rPr>
      </w:pPr>
    </w:p>
    <w:sectPr w:rsidR="00BF00C0" w:rsidRPr="00F83B8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6ED9" w14:textId="77777777" w:rsidR="000D4E08" w:rsidRDefault="000D4E08" w:rsidP="00120B95">
      <w:pPr>
        <w:spacing w:after="0" w:line="240" w:lineRule="auto"/>
      </w:pPr>
      <w:r>
        <w:separator/>
      </w:r>
    </w:p>
  </w:endnote>
  <w:endnote w:type="continuationSeparator" w:id="0">
    <w:p w14:paraId="18B06D07" w14:textId="77777777" w:rsidR="000D4E08" w:rsidRDefault="000D4E08" w:rsidP="0012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222A" w14:textId="77777777" w:rsidR="000D4E08" w:rsidRDefault="000D4E08" w:rsidP="00120B95">
      <w:pPr>
        <w:spacing w:after="0" w:line="240" w:lineRule="auto"/>
      </w:pPr>
      <w:r>
        <w:separator/>
      </w:r>
    </w:p>
  </w:footnote>
  <w:footnote w:type="continuationSeparator" w:id="0">
    <w:p w14:paraId="65FDA851" w14:textId="77777777" w:rsidR="000D4E08" w:rsidRDefault="000D4E08" w:rsidP="0012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E765B"/>
    <w:multiLevelType w:val="hybridMultilevel"/>
    <w:tmpl w:val="8FCC08F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9B853F4"/>
    <w:multiLevelType w:val="hybridMultilevel"/>
    <w:tmpl w:val="C604FE14"/>
    <w:lvl w:ilvl="0" w:tplc="1090C4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067190931">
    <w:abstractNumId w:val="0"/>
  </w:num>
  <w:num w:numId="2" w16cid:durableId="1629240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46"/>
    <w:rsid w:val="000D4E08"/>
    <w:rsid w:val="00120B95"/>
    <w:rsid w:val="0017258B"/>
    <w:rsid w:val="00283482"/>
    <w:rsid w:val="002C6565"/>
    <w:rsid w:val="00344BE0"/>
    <w:rsid w:val="00351538"/>
    <w:rsid w:val="003D446E"/>
    <w:rsid w:val="004509DC"/>
    <w:rsid w:val="00531402"/>
    <w:rsid w:val="00686146"/>
    <w:rsid w:val="006C3FB9"/>
    <w:rsid w:val="007733C6"/>
    <w:rsid w:val="00874BD3"/>
    <w:rsid w:val="00951515"/>
    <w:rsid w:val="00955D12"/>
    <w:rsid w:val="009E7A40"/>
    <w:rsid w:val="00A25D08"/>
    <w:rsid w:val="00A42677"/>
    <w:rsid w:val="00B41B46"/>
    <w:rsid w:val="00BA3CC1"/>
    <w:rsid w:val="00BF00C0"/>
    <w:rsid w:val="00C54B07"/>
    <w:rsid w:val="00D10135"/>
    <w:rsid w:val="00D162BC"/>
    <w:rsid w:val="00F83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CDDB"/>
  <w15:chartTrackingRefBased/>
  <w15:docId w15:val="{E0836010-9F2E-41F8-8AB3-245F233E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402"/>
    <w:pPr>
      <w:ind w:leftChars="400" w:left="800"/>
    </w:pPr>
  </w:style>
  <w:style w:type="character" w:styleId="a4">
    <w:name w:val="annotation reference"/>
    <w:basedOn w:val="a0"/>
    <w:uiPriority w:val="99"/>
    <w:semiHidden/>
    <w:unhideWhenUsed/>
    <w:rsid w:val="00F83B85"/>
    <w:rPr>
      <w:sz w:val="18"/>
      <w:szCs w:val="18"/>
    </w:rPr>
  </w:style>
  <w:style w:type="paragraph" w:styleId="a5">
    <w:name w:val="annotation text"/>
    <w:basedOn w:val="a"/>
    <w:link w:val="Char"/>
    <w:uiPriority w:val="99"/>
    <w:unhideWhenUsed/>
    <w:rsid w:val="00F83B85"/>
    <w:pPr>
      <w:jc w:val="left"/>
    </w:pPr>
  </w:style>
  <w:style w:type="character" w:customStyle="1" w:styleId="Char">
    <w:name w:val="메모 텍스트 Char"/>
    <w:basedOn w:val="a0"/>
    <w:link w:val="a5"/>
    <w:uiPriority w:val="99"/>
    <w:rsid w:val="00F83B85"/>
  </w:style>
  <w:style w:type="paragraph" w:styleId="a6">
    <w:name w:val="annotation subject"/>
    <w:basedOn w:val="a5"/>
    <w:next w:val="a5"/>
    <w:link w:val="Char0"/>
    <w:uiPriority w:val="99"/>
    <w:semiHidden/>
    <w:unhideWhenUsed/>
    <w:rsid w:val="00F83B85"/>
    <w:rPr>
      <w:b/>
      <w:bCs/>
    </w:rPr>
  </w:style>
  <w:style w:type="character" w:customStyle="1" w:styleId="Char0">
    <w:name w:val="메모 주제 Char"/>
    <w:basedOn w:val="Char"/>
    <w:link w:val="a6"/>
    <w:uiPriority w:val="99"/>
    <w:semiHidden/>
    <w:rsid w:val="00F83B85"/>
    <w:rPr>
      <w:b/>
      <w:bCs/>
    </w:rPr>
  </w:style>
  <w:style w:type="paragraph" w:styleId="a7">
    <w:name w:val="header"/>
    <w:basedOn w:val="a"/>
    <w:link w:val="Char1"/>
    <w:uiPriority w:val="99"/>
    <w:unhideWhenUsed/>
    <w:rsid w:val="00120B95"/>
    <w:pPr>
      <w:tabs>
        <w:tab w:val="center" w:pos="4513"/>
        <w:tab w:val="right" w:pos="9026"/>
      </w:tabs>
      <w:snapToGrid w:val="0"/>
    </w:pPr>
  </w:style>
  <w:style w:type="character" w:customStyle="1" w:styleId="Char1">
    <w:name w:val="머리글 Char"/>
    <w:basedOn w:val="a0"/>
    <w:link w:val="a7"/>
    <w:uiPriority w:val="99"/>
    <w:rsid w:val="00120B95"/>
  </w:style>
  <w:style w:type="paragraph" w:styleId="a8">
    <w:name w:val="footer"/>
    <w:basedOn w:val="a"/>
    <w:link w:val="Char2"/>
    <w:uiPriority w:val="99"/>
    <w:unhideWhenUsed/>
    <w:rsid w:val="00120B95"/>
    <w:pPr>
      <w:tabs>
        <w:tab w:val="center" w:pos="4513"/>
        <w:tab w:val="right" w:pos="9026"/>
      </w:tabs>
      <w:snapToGrid w:val="0"/>
    </w:pPr>
  </w:style>
  <w:style w:type="character" w:customStyle="1" w:styleId="Char2">
    <w:name w:val="바닥글 Char"/>
    <w:basedOn w:val="a0"/>
    <w:link w:val="a8"/>
    <w:uiPriority w:val="99"/>
    <w:rsid w:val="00120B95"/>
  </w:style>
  <w:style w:type="paragraph" w:styleId="a9">
    <w:name w:val="Balloon Text"/>
    <w:basedOn w:val="a"/>
    <w:link w:val="Char3"/>
    <w:uiPriority w:val="99"/>
    <w:semiHidden/>
    <w:unhideWhenUsed/>
    <w:rsid w:val="00120B95"/>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120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52766">
      <w:bodyDiv w:val="1"/>
      <w:marLeft w:val="0"/>
      <w:marRight w:val="0"/>
      <w:marTop w:val="0"/>
      <w:marBottom w:val="0"/>
      <w:divBdr>
        <w:top w:val="none" w:sz="0" w:space="0" w:color="auto"/>
        <w:left w:val="none" w:sz="0" w:space="0" w:color="auto"/>
        <w:bottom w:val="none" w:sz="0" w:space="0" w:color="auto"/>
        <w:right w:val="none" w:sz="0" w:space="0" w:color="auto"/>
      </w:divBdr>
    </w:div>
    <w:div w:id="19035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3933</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Sung Joon</dc:creator>
  <cp:keywords/>
  <dc:description/>
  <cp:lastModifiedBy>Editor</cp:lastModifiedBy>
  <cp:revision>3</cp:revision>
  <dcterms:created xsi:type="dcterms:W3CDTF">2023-07-31T08:56:00Z</dcterms:created>
  <dcterms:modified xsi:type="dcterms:W3CDTF">2023-08-01T00:30:00Z</dcterms:modified>
</cp:coreProperties>
</file>